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360" w:lineRule="auto"/>
        <w:ind w:left="0" w:leftChars="0" w:firstLine="1606" w:firstLineChars="400"/>
        <w:jc w:val="both"/>
        <w:textAlignment w:val="auto"/>
        <w:rPr>
          <w:rFonts w:hint="default" w:ascii="Arial Bold" w:hAnsi="Arial Bold" w:cs="Arial Bold"/>
          <w:b/>
          <w:bCs/>
          <w:color w:val="000000"/>
          <w:sz w:val="40"/>
          <w:szCs w:val="40"/>
          <w:lang w:eastAsia="zh-CN"/>
        </w:rPr>
      </w:pPr>
      <w:r>
        <w:rPr>
          <w:rFonts w:hint="default" w:ascii="Arial Bold" w:hAnsi="Arial Bold" w:cs="Arial Bold"/>
          <w:b/>
          <w:bCs/>
          <w:color w:val="000000"/>
          <w:sz w:val="40"/>
          <w:szCs w:val="40"/>
          <w:lang w:eastAsia="zh-CN"/>
        </w:rPr>
        <w:t>Product Operation Manual</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auto"/>
        <w:rPr>
          <w:rFonts w:hint="default" w:ascii="Arial Bold" w:hAnsi="Arial Bold" w:eastAsia="宋体" w:cs="Arial Bold"/>
          <w:b/>
          <w:bCs/>
          <w:color w:val="000000"/>
          <w:sz w:val="28"/>
          <w:szCs w:val="28"/>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auto"/>
        <w:rPr>
          <w:rFonts w:hint="default" w:ascii="Arial Bold" w:hAnsi="Arial Bold" w:eastAsia="宋体" w:cs="Arial Bold"/>
          <w:b/>
          <w:bCs/>
          <w:color w:val="000000"/>
          <w:sz w:val="28"/>
          <w:szCs w:val="28"/>
          <w:lang w:eastAsia="zh-CN"/>
        </w:rPr>
      </w:pPr>
      <w:r>
        <w:rPr>
          <w:rFonts w:hint="default" w:ascii="Arial Bold" w:hAnsi="Arial Bold" w:eastAsia="宋体" w:cs="Arial Bold"/>
          <w:b/>
          <w:bCs/>
          <w:color w:val="000000"/>
          <w:sz w:val="28"/>
          <w:szCs w:val="28"/>
          <w:lang w:eastAsia="zh-CN"/>
        </w:rPr>
        <w:t xml:space="preserve">1. </w:t>
      </w:r>
      <w:r>
        <w:rPr>
          <w:rFonts w:hint="default" w:ascii="Arial Bold" w:hAnsi="Arial Bold" w:cs="Arial Bold"/>
          <w:b/>
          <w:bCs/>
          <w:color w:val="000000"/>
          <w:sz w:val="28"/>
          <w:szCs w:val="28"/>
          <w:lang w:eastAsia="zh-CN"/>
        </w:rPr>
        <w:t>P</w:t>
      </w:r>
      <w:r>
        <w:rPr>
          <w:rFonts w:hint="default" w:ascii="Arial Bold" w:hAnsi="Arial Bold" w:eastAsia="宋体" w:cs="Arial Bold"/>
          <w:b/>
          <w:bCs/>
          <w:color w:val="000000"/>
          <w:sz w:val="28"/>
          <w:szCs w:val="28"/>
          <w:lang w:eastAsia="zh-CN"/>
        </w:rPr>
        <w:t xml:space="preserve">roduct </w:t>
      </w:r>
      <w:r>
        <w:rPr>
          <w:rFonts w:hint="default" w:ascii="Arial Bold" w:hAnsi="Arial Bold" w:cs="Arial Bold"/>
          <w:b/>
          <w:bCs/>
          <w:color w:val="000000"/>
          <w:sz w:val="28"/>
          <w:szCs w:val="28"/>
          <w:lang w:eastAsia="zh-CN"/>
        </w:rPr>
        <w:t>S</w:t>
      </w:r>
      <w:r>
        <w:rPr>
          <w:rFonts w:hint="default" w:ascii="Arial Bold" w:hAnsi="Arial Bold" w:eastAsia="宋体" w:cs="Arial Bold"/>
          <w:b/>
          <w:bCs/>
          <w:color w:val="000000"/>
          <w:sz w:val="28"/>
          <w:szCs w:val="28"/>
          <w:lang w:eastAsia="zh-CN"/>
        </w:rPr>
        <w:t>ummary</w:t>
      </w:r>
    </w:p>
    <w:p>
      <w:pPr>
        <w:pStyle w:val="4"/>
        <w:bidi w:val="0"/>
        <w:spacing w:line="360" w:lineRule="auto"/>
        <w:ind w:left="0" w:leftChars="0" w:firstLine="0" w:firstLineChars="0"/>
        <w:jc w:val="both"/>
        <w:rPr>
          <w:rFonts w:hint="default" w:ascii="Arial Regular" w:hAnsi="Arial Regular" w:eastAsia="宋体" w:cs="Arial Regular"/>
          <w:kern w:val="2"/>
          <w:sz w:val="24"/>
          <w:szCs w:val="24"/>
          <w:highlight w:val="none"/>
          <w:lang w:val="en-US" w:eastAsia="zh-CN" w:bidi="ar-SA"/>
        </w:rPr>
      </w:pPr>
      <w:r>
        <w:rPr>
          <w:rFonts w:hint="default" w:ascii="Arial Bold" w:hAnsi="Arial Bold" w:cs="Arial Bold"/>
          <w:b/>
          <w:bCs/>
          <w:sz w:val="24"/>
          <w:szCs w:val="24"/>
          <w:lang w:val="en-US" w:eastAsia="zh-CN"/>
        </w:rPr>
        <w:t xml:space="preserve">1.1 </w:t>
      </w:r>
      <w:r>
        <w:rPr>
          <w:rFonts w:hint="default" w:ascii="Arial Bold" w:hAnsi="Arial Bold" w:cs="Arial Bold"/>
          <w:b/>
          <w:bCs/>
          <w:sz w:val="24"/>
          <w:szCs w:val="24"/>
          <w:highlight w:val="none"/>
          <w:lang w:val="en-US" w:eastAsia="zh-CN"/>
        </w:rPr>
        <w:t xml:space="preserve">Product </w:t>
      </w:r>
      <w:r>
        <w:rPr>
          <w:rFonts w:hint="default" w:ascii="Arial Bold" w:hAnsi="Arial Bold" w:cs="Arial Bold"/>
          <w:b/>
          <w:bCs/>
          <w:sz w:val="24"/>
          <w:szCs w:val="24"/>
          <w:highlight w:val="none"/>
          <w:lang w:eastAsia="zh-CN"/>
        </w:rPr>
        <w:t>F</w:t>
      </w:r>
      <w:r>
        <w:rPr>
          <w:rFonts w:hint="default" w:ascii="Arial Bold" w:hAnsi="Arial Bold" w:cs="Arial Bold"/>
          <w:b/>
          <w:bCs/>
          <w:sz w:val="24"/>
          <w:szCs w:val="24"/>
          <w:highlight w:val="none"/>
          <w:lang w:val="en-US" w:eastAsia="zh-CN"/>
        </w:rPr>
        <w:t>eature</w:t>
      </w:r>
      <w:r>
        <w:rPr>
          <w:rFonts w:hint="default" w:ascii="Arial Bold" w:hAnsi="Arial Bold" w:cs="Arial Bold"/>
          <w:b/>
          <w:bCs/>
          <w:sz w:val="24"/>
          <w:szCs w:val="24"/>
          <w:highlight w:val="none"/>
          <w:lang w:val="en-US" w:eastAsia="zh-Hans"/>
        </w:rPr>
        <w:t>s</w:t>
      </w:r>
      <w:r>
        <w:rPr>
          <w:rFonts w:hint="default" w:ascii="Arial Bold" w:hAnsi="Arial Bold" w:cs="Arial Bold"/>
          <w:b/>
          <w:bCs/>
          <w:sz w:val="24"/>
          <w:szCs w:val="24"/>
          <w:highlight w:val="none"/>
          <w:lang w:eastAsia="zh-Hans"/>
        </w:rPr>
        <w:t xml:space="preserve"> </w:t>
      </w:r>
      <w:r>
        <w:rPr>
          <w:rFonts w:hint="eastAsia" w:ascii="Arial Bold" w:hAnsi="Arial Bold" w:cs="Arial Bold"/>
          <w:b/>
          <w:bCs/>
          <w:sz w:val="24"/>
          <w:szCs w:val="24"/>
          <w:highlight w:val="none"/>
          <w:lang w:val="en-US" w:eastAsia="zh-CN"/>
        </w:rPr>
        <w:t xml:space="preserve">: </w:t>
      </w:r>
      <w:r>
        <w:rPr>
          <w:rFonts w:hint="default" w:ascii="Arial Bold" w:hAnsi="Arial Bold" w:cs="Arial Bold"/>
          <w:b/>
          <w:bCs/>
          <w:sz w:val="24"/>
          <w:szCs w:val="24"/>
          <w:highlight w:val="none"/>
          <w:lang w:val="en-US" w:eastAsia="zh-CN"/>
        </w:rPr>
        <w:t>Mode 2. Intelligent Portable Charger</w:t>
      </w:r>
    </w:p>
    <w:p>
      <w:pPr>
        <w:bidi w:val="0"/>
        <w:spacing w:line="360" w:lineRule="auto"/>
        <w:jc w:val="both"/>
        <w:rPr>
          <w:rFonts w:hint="default" w:ascii="Arial Regular" w:hAnsi="Arial Regular" w:cs="Arial Regular"/>
          <w:sz w:val="16"/>
          <w:szCs w:val="16"/>
          <w:lang w:eastAsia="zh-CN"/>
        </w:rPr>
      </w:pPr>
      <w:bookmarkStart w:id="4" w:name="_GoBack"/>
      <w:r>
        <w:rPr>
          <w:rFonts w:hint="default" w:ascii="Arial Regular" w:hAnsi="Arial Regular" w:cs="Arial Regular"/>
          <w:sz w:val="16"/>
          <w:szCs w:val="16"/>
          <w:lang w:eastAsia="zh-CN"/>
        </w:rPr>
        <w:drawing>
          <wp:inline distT="0" distB="0" distL="114300" distR="114300">
            <wp:extent cx="3221990" cy="4295140"/>
            <wp:effectExtent l="0" t="0" r="10160" b="16510"/>
            <wp:docPr id="2" name="图片 2" descr="e90553bb1416c3f2a2e7316c7fe9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0553bb1416c3f2a2e7316c7fe9dc2"/>
                    <pic:cNvPicPr>
                      <a:picLocks noChangeAspect="1"/>
                    </pic:cNvPicPr>
                  </pic:nvPicPr>
                  <pic:blipFill>
                    <a:blip r:embed="rId6"/>
                    <a:stretch>
                      <a:fillRect/>
                    </a:stretch>
                  </pic:blipFill>
                  <pic:spPr>
                    <a:xfrm rot="16200000">
                      <a:off x="0" y="0"/>
                      <a:ext cx="3221990" cy="4295140"/>
                    </a:xfrm>
                    <a:prstGeom prst="rect">
                      <a:avLst/>
                    </a:prstGeom>
                  </pic:spPr>
                </pic:pic>
              </a:graphicData>
            </a:graphic>
          </wp:inline>
        </w:drawing>
      </w:r>
      <w:bookmarkEnd w:id="4"/>
      <w:r>
        <w:rPr>
          <w:rFonts w:hint="default" w:ascii="Arial Regular" w:hAnsi="Arial Regular" w:cs="Arial Regular"/>
          <w:sz w:val="16"/>
          <w:szCs w:val="16"/>
          <w:lang w:eastAsia="zh-CN"/>
        </w:rPr>
        <w:tab/>
      </w:r>
      <w:r>
        <w:rPr>
          <w:rFonts w:hint="default" w:ascii="Arial Regular" w:hAnsi="Arial Regular" w:cs="Arial Regular"/>
          <w:sz w:val="16"/>
          <w:szCs w:val="16"/>
          <w:lang w:eastAsia="zh-CN"/>
        </w:rPr>
        <w:tab/>
      </w:r>
      <w:r>
        <w:rPr>
          <w:rFonts w:hint="default" w:ascii="Arial Regular" w:hAnsi="Arial Regular" w:cs="Arial Regular"/>
          <w:sz w:val="16"/>
          <w:szCs w:val="16"/>
          <w:lang w:eastAsia="zh-CN"/>
        </w:rPr>
        <w:t xml:space="preserve">  </w:t>
      </w:r>
    </w:p>
    <w:p>
      <w:pPr>
        <w:pStyle w:val="2"/>
        <w:spacing w:line="360" w:lineRule="auto"/>
        <w:jc w:val="both"/>
        <w:rPr>
          <w:rFonts w:hint="default"/>
          <w:lang w:val="en-US" w:eastAsia="zh-CN"/>
        </w:rPr>
      </w:pPr>
    </w:p>
    <w:p>
      <w:pPr>
        <w:pStyle w:val="4"/>
        <w:bidi w:val="0"/>
        <w:spacing w:line="360" w:lineRule="auto"/>
        <w:ind w:left="0" w:leftChars="0" w:firstLine="0" w:firstLineChars="0"/>
        <w:jc w:val="both"/>
        <w:rPr>
          <w:rFonts w:hint="default"/>
          <w:lang w:eastAsia="zh-CN"/>
        </w:rPr>
      </w:pPr>
      <w:r>
        <w:rPr>
          <w:rFonts w:hint="default" w:ascii="Arial Bold" w:hAnsi="Arial Bold" w:cs="Arial Bold"/>
          <w:b/>
          <w:bCs w:val="0"/>
          <w:sz w:val="24"/>
          <w:szCs w:val="24"/>
          <w:lang w:eastAsia="zh-CN"/>
        </w:rPr>
        <w:t>1.2 Product S</w:t>
      </w:r>
      <w:r>
        <w:rPr>
          <w:rFonts w:hint="eastAsia" w:ascii="Arial Bold" w:hAnsi="Arial Bold" w:cs="Arial Bold"/>
          <w:b/>
          <w:bCs w:val="0"/>
          <w:sz w:val="24"/>
          <w:szCs w:val="24"/>
          <w:lang w:val="en-US" w:eastAsia="zh-Hans"/>
        </w:rPr>
        <w:t>tatus</w:t>
      </w:r>
      <w:r>
        <w:rPr>
          <w:rFonts w:hint="default" w:ascii="Arial Bold" w:hAnsi="Arial Bold" w:cs="Arial Bold"/>
          <w:b/>
          <w:bCs w:val="0"/>
          <w:sz w:val="24"/>
          <w:szCs w:val="24"/>
          <w:lang w:eastAsia="zh-Hans"/>
        </w:rPr>
        <w:t xml:space="preserve"> </w:t>
      </w:r>
      <w:r>
        <w:rPr>
          <w:rFonts w:hint="default" w:ascii="Arial Bold" w:hAnsi="Arial Bold" w:cs="Arial Bold"/>
          <w:b/>
          <w:bCs w:val="0"/>
          <w:sz w:val="24"/>
          <w:szCs w:val="24"/>
          <w:lang w:eastAsia="zh-CN"/>
        </w:rPr>
        <w:t>Information</w:t>
      </w:r>
    </w:p>
    <w:tbl>
      <w:tblPr>
        <w:tblStyle w:val="8"/>
        <w:tblW w:w="8334"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781"/>
        <w:gridCol w:w="3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67" w:type="dxa"/>
            <w:vAlign w:val="center"/>
          </w:tcPr>
          <w:p>
            <w:pPr>
              <w:bidi w:val="0"/>
              <w:spacing w:line="360" w:lineRule="auto"/>
              <w:ind w:left="0" w:leftChars="0" w:firstLine="0" w:firstLineChars="0"/>
              <w:jc w:val="both"/>
              <w:rPr>
                <w:rFonts w:hint="default" w:ascii="Arial Bold" w:hAnsi="Arial Bold" w:cs="Arial Bold"/>
                <w:b/>
                <w:bCs/>
                <w:color w:val="auto"/>
                <w:sz w:val="24"/>
                <w:szCs w:val="24"/>
                <w:lang w:eastAsia="zh-CN"/>
              </w:rPr>
            </w:pPr>
            <w:r>
              <w:rPr>
                <w:rFonts w:hint="default" w:ascii="Arial Bold" w:hAnsi="Arial Bold" w:cs="Arial Bold"/>
                <w:b/>
                <w:bCs/>
                <w:color w:val="auto"/>
                <w:sz w:val="24"/>
                <w:szCs w:val="24"/>
                <w:lang w:eastAsia="zh-CN"/>
              </w:rPr>
              <w:t>No.</w:t>
            </w:r>
          </w:p>
        </w:tc>
        <w:tc>
          <w:tcPr>
            <w:tcW w:w="3781" w:type="dxa"/>
            <w:vAlign w:val="center"/>
          </w:tcPr>
          <w:p>
            <w:pPr>
              <w:bidi w:val="0"/>
              <w:spacing w:line="360" w:lineRule="auto"/>
              <w:jc w:val="both"/>
              <w:rPr>
                <w:rFonts w:hint="default" w:ascii="Arial Bold" w:hAnsi="Arial Bold" w:cs="Arial Bold"/>
                <w:b/>
                <w:bCs/>
                <w:color w:val="auto"/>
                <w:sz w:val="24"/>
                <w:szCs w:val="24"/>
                <w:lang w:val="en-US" w:eastAsia="zh-CN"/>
              </w:rPr>
            </w:pPr>
            <w:r>
              <w:rPr>
                <w:rFonts w:hint="default" w:ascii="Arial Bold" w:hAnsi="Arial Bold" w:cs="Arial Bold"/>
                <w:b/>
                <w:bCs/>
                <w:color w:val="auto"/>
                <w:sz w:val="24"/>
                <w:szCs w:val="24"/>
                <w:lang w:eastAsia="zh-CN"/>
              </w:rPr>
              <w:t>F</w:t>
            </w:r>
            <w:r>
              <w:rPr>
                <w:rFonts w:hint="default" w:ascii="Arial Bold" w:hAnsi="Arial Bold" w:cs="Arial Bold"/>
                <w:b/>
                <w:bCs/>
                <w:color w:val="auto"/>
                <w:sz w:val="24"/>
                <w:szCs w:val="24"/>
                <w:lang w:val="en-US" w:eastAsia="zh-CN"/>
              </w:rPr>
              <w:t xml:space="preserve">unctional </w:t>
            </w:r>
            <w:r>
              <w:rPr>
                <w:rFonts w:hint="default" w:ascii="Arial Bold" w:hAnsi="Arial Bold" w:cs="Arial Bold"/>
                <w:b/>
                <w:bCs/>
                <w:color w:val="auto"/>
                <w:sz w:val="24"/>
                <w:szCs w:val="24"/>
                <w:lang w:eastAsia="zh-CN"/>
              </w:rPr>
              <w:t>S</w:t>
            </w:r>
            <w:r>
              <w:rPr>
                <w:rFonts w:hint="default" w:ascii="Arial Bold" w:hAnsi="Arial Bold" w:cs="Arial Bold"/>
                <w:b/>
                <w:bCs/>
                <w:color w:val="auto"/>
                <w:sz w:val="24"/>
                <w:szCs w:val="24"/>
                <w:lang w:val="en-US" w:eastAsia="zh-CN"/>
              </w:rPr>
              <w:t>tatus</w:t>
            </w:r>
          </w:p>
        </w:tc>
        <w:tc>
          <w:tcPr>
            <w:tcW w:w="3886" w:type="dxa"/>
            <w:vAlign w:val="center"/>
          </w:tcPr>
          <w:p>
            <w:pPr>
              <w:bidi w:val="0"/>
              <w:spacing w:line="360" w:lineRule="auto"/>
              <w:jc w:val="both"/>
              <w:rPr>
                <w:rFonts w:hint="default" w:ascii="Arial Bold" w:hAnsi="Arial Bold" w:cs="Arial Bold"/>
                <w:b/>
                <w:bCs/>
                <w:color w:val="auto"/>
                <w:sz w:val="24"/>
                <w:szCs w:val="24"/>
                <w:lang w:val="en-US" w:eastAsia="zh-CN"/>
              </w:rPr>
            </w:pPr>
            <w:r>
              <w:rPr>
                <w:rFonts w:hint="default" w:ascii="Arial Bold" w:hAnsi="Arial Bold" w:cs="Arial Bold"/>
                <w:b/>
                <w:bCs/>
                <w:color w:val="auto"/>
                <w:sz w:val="24"/>
                <w:szCs w:val="24"/>
                <w:lang w:eastAsia="zh-CN"/>
              </w:rPr>
              <w:t>I</w:t>
            </w:r>
            <w:r>
              <w:rPr>
                <w:rFonts w:hint="default" w:ascii="Arial Bold" w:hAnsi="Arial Bold" w:cs="Arial Bold"/>
                <w:b/>
                <w:bCs/>
                <w:color w:val="auto"/>
                <w:sz w:val="24"/>
                <w:szCs w:val="24"/>
                <w:lang w:val="en-US" w:eastAsia="zh-CN"/>
              </w:rPr>
              <w:t xml:space="preserve">ndicator </w:t>
            </w:r>
            <w:r>
              <w:rPr>
                <w:rFonts w:hint="default" w:ascii="Arial Bold" w:hAnsi="Arial Bold" w:cs="Arial Bold"/>
                <w:b/>
                <w:bCs/>
                <w:color w:val="auto"/>
                <w:sz w:val="24"/>
                <w:szCs w:val="24"/>
                <w:lang w:eastAsia="zh-CN"/>
              </w:rPr>
              <w:t>L</w:t>
            </w:r>
            <w:r>
              <w:rPr>
                <w:rFonts w:hint="default" w:ascii="Arial Bold" w:hAnsi="Arial Bold" w:cs="Arial Bold"/>
                <w:b/>
                <w:bCs/>
                <w:color w:val="auto"/>
                <w:sz w:val="24"/>
                <w:szCs w:val="24"/>
                <w:lang w:val="en-US" w:eastAsia="zh-CN"/>
              </w:rPr>
              <w:t>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67"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1</w:t>
            </w:r>
          </w:p>
        </w:tc>
        <w:tc>
          <w:tcPr>
            <w:tcW w:w="3781"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 xml:space="preserve">Standby / </w:t>
            </w:r>
            <w:r>
              <w:rPr>
                <w:rFonts w:hint="default" w:ascii="Arial Regular" w:hAnsi="Arial Regular" w:cs="Arial Regular"/>
                <w:color w:val="auto"/>
                <w:sz w:val="24"/>
                <w:szCs w:val="24"/>
                <w:lang w:eastAsia="zh-CN"/>
              </w:rPr>
              <w:t>F</w:t>
            </w:r>
            <w:r>
              <w:rPr>
                <w:rFonts w:hint="default" w:ascii="Arial Regular" w:hAnsi="Arial Regular" w:cs="Arial Regular"/>
                <w:color w:val="auto"/>
                <w:sz w:val="24"/>
                <w:szCs w:val="24"/>
                <w:lang w:val="en-US" w:eastAsia="zh-CN"/>
              </w:rPr>
              <w:t>ull</w:t>
            </w:r>
            <w:r>
              <w:rPr>
                <w:rFonts w:hint="eastAsia" w:ascii="Arial Regular" w:hAnsi="Arial Regular" w:cs="Arial Regular"/>
                <w:color w:val="auto"/>
                <w:sz w:val="24"/>
                <w:szCs w:val="24"/>
                <w:lang w:val="en-US" w:eastAsia="zh-Hans"/>
              </w:rPr>
              <w:t>y</w:t>
            </w:r>
            <w:r>
              <w:rPr>
                <w:rFonts w:hint="default" w:ascii="Arial Regular" w:hAnsi="Arial Regular" w:cs="Arial Regular"/>
                <w:color w:val="auto"/>
                <w:sz w:val="24"/>
                <w:szCs w:val="24"/>
                <w:lang w:eastAsia="zh-Hans"/>
              </w:rPr>
              <w:t xml:space="preserve"> </w:t>
            </w:r>
            <w:r>
              <w:rPr>
                <w:rFonts w:hint="eastAsia" w:ascii="Arial Regular" w:hAnsi="Arial Regular" w:cs="Arial Regular"/>
                <w:color w:val="auto"/>
                <w:sz w:val="24"/>
                <w:szCs w:val="24"/>
                <w:lang w:val="en-US" w:eastAsia="zh-Hans"/>
              </w:rPr>
              <w:t>charged</w:t>
            </w:r>
          </w:p>
        </w:tc>
        <w:tc>
          <w:tcPr>
            <w:tcW w:w="3886"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eastAsia="zh-CN"/>
              </w:rPr>
              <w:t>B</w:t>
            </w:r>
            <w:r>
              <w:rPr>
                <w:rFonts w:hint="default" w:ascii="Arial Regular" w:hAnsi="Arial Regular" w:cs="Arial Regular"/>
                <w:color w:val="auto"/>
                <w:sz w:val="24"/>
                <w:szCs w:val="24"/>
                <w:lang w:val="en-US" w:eastAsia="zh-CN"/>
              </w:rPr>
              <w:t>lue light</w:t>
            </w:r>
            <w:r>
              <w:rPr>
                <w:rFonts w:hint="default" w:ascii="Arial Regular" w:hAnsi="Arial Regular" w:cs="Arial Regular"/>
                <w:color w:val="auto"/>
                <w:sz w:val="24"/>
                <w:szCs w:val="24"/>
                <w:lang w:eastAsia="zh-CN"/>
              </w:rPr>
              <w:t xml:space="preserve"> </w:t>
            </w:r>
            <w:r>
              <w:rPr>
                <w:rFonts w:hint="eastAsia" w:ascii="Arial Regular" w:hAnsi="Arial Regular" w:cs="Arial Regular"/>
                <w:color w:val="auto"/>
                <w:sz w:val="24"/>
                <w:szCs w:val="24"/>
                <w:lang w:val="en-US" w:eastAsia="zh-Hans"/>
              </w:rPr>
              <w:t>is</w:t>
            </w:r>
            <w:r>
              <w:rPr>
                <w:rFonts w:hint="default" w:ascii="Arial Regular" w:hAnsi="Arial Regular" w:cs="Arial Regular"/>
                <w:color w:val="auto"/>
                <w:sz w:val="24"/>
                <w:szCs w:val="24"/>
                <w:lang w:eastAsia="zh-Hans"/>
              </w:rPr>
              <w:t xml:space="preserve">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2</w:t>
            </w:r>
          </w:p>
        </w:tc>
        <w:tc>
          <w:tcPr>
            <w:tcW w:w="3781"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In charging</w:t>
            </w:r>
          </w:p>
        </w:tc>
        <w:tc>
          <w:tcPr>
            <w:tcW w:w="3886"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eastAsia="zh-CN"/>
              </w:rPr>
              <w:t>G</w:t>
            </w:r>
            <w:r>
              <w:rPr>
                <w:rFonts w:hint="default" w:ascii="Arial Regular" w:hAnsi="Arial Regular" w:cs="Arial Regular"/>
                <w:color w:val="auto"/>
                <w:sz w:val="24"/>
                <w:szCs w:val="24"/>
                <w:lang w:val="en-US" w:eastAsia="zh-CN"/>
              </w:rPr>
              <w:t xml:space="preserve">reen light is </w:t>
            </w:r>
            <w:r>
              <w:rPr>
                <w:rFonts w:hint="default" w:ascii="Arial Regular" w:hAnsi="Arial Regular" w:cs="Arial Regular"/>
                <w:color w:val="auto"/>
                <w:sz w:val="24"/>
                <w:szCs w:val="24"/>
                <w:lang w:eastAsia="zh-CN"/>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3</w:t>
            </w:r>
          </w:p>
        </w:tc>
        <w:tc>
          <w:tcPr>
            <w:tcW w:w="3781"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Output overflow</w:t>
            </w:r>
          </w:p>
        </w:tc>
        <w:tc>
          <w:tcPr>
            <w:tcW w:w="3886"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eastAsia="zh-CN"/>
              </w:rPr>
              <w:t>R</w:t>
            </w:r>
            <w:r>
              <w:rPr>
                <w:rFonts w:hint="default" w:ascii="Arial Regular" w:hAnsi="Arial Regular" w:cs="Arial Regular"/>
                <w:color w:val="auto"/>
                <w:sz w:val="24"/>
                <w:szCs w:val="24"/>
                <w:lang w:val="en-US" w:eastAsia="zh-CN"/>
              </w:rPr>
              <w:t>ed light flashes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4</w:t>
            </w:r>
          </w:p>
        </w:tc>
        <w:tc>
          <w:tcPr>
            <w:tcW w:w="3781"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The</w:t>
            </w:r>
            <w:r>
              <w:rPr>
                <w:rFonts w:hint="default" w:ascii="Arial Regular" w:hAnsi="Arial Regular" w:cs="Arial Regular"/>
                <w:color w:val="auto"/>
                <w:sz w:val="24"/>
                <w:szCs w:val="24"/>
                <w:lang w:eastAsia="zh-CN"/>
              </w:rPr>
              <w:t xml:space="preserve"> </w:t>
            </w:r>
            <w:r>
              <w:rPr>
                <w:rFonts w:hint="default" w:ascii="Arial Regular" w:hAnsi="Arial Regular" w:cs="Arial Regular"/>
                <w:color w:val="auto"/>
                <w:sz w:val="24"/>
                <w:szCs w:val="24"/>
                <w:lang w:val="en-US" w:eastAsia="zh-CN"/>
              </w:rPr>
              <w:t>voltage is too high</w:t>
            </w:r>
          </w:p>
        </w:tc>
        <w:tc>
          <w:tcPr>
            <w:tcW w:w="3886"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eastAsia" w:ascii="Arial Regular" w:hAnsi="Arial Regular" w:cs="Arial Regular"/>
                <w:color w:val="auto"/>
                <w:sz w:val="24"/>
                <w:szCs w:val="24"/>
                <w:lang w:val="en-US" w:eastAsia="zh-CN"/>
              </w:rPr>
              <w:t>R</w:t>
            </w:r>
            <w:r>
              <w:rPr>
                <w:rFonts w:hint="default" w:ascii="Arial Regular" w:hAnsi="Arial Regular" w:cs="Arial Regular"/>
                <w:color w:val="auto"/>
                <w:sz w:val="24"/>
                <w:szCs w:val="24"/>
                <w:lang w:val="en-US" w:eastAsia="zh-CN"/>
              </w:rPr>
              <w:t>ed light flashes twice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5</w:t>
            </w:r>
          </w:p>
        </w:tc>
        <w:tc>
          <w:tcPr>
            <w:tcW w:w="3781"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The voltage is too low</w:t>
            </w:r>
          </w:p>
        </w:tc>
        <w:tc>
          <w:tcPr>
            <w:tcW w:w="3886"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Red light flash</w:t>
            </w:r>
            <w:r>
              <w:rPr>
                <w:rFonts w:hint="eastAsia" w:ascii="Arial Regular" w:hAnsi="Arial Regular" w:cs="Arial Regular"/>
                <w:color w:val="auto"/>
                <w:sz w:val="24"/>
                <w:szCs w:val="24"/>
                <w:lang w:val="en-US" w:eastAsia="zh-Hans"/>
              </w:rPr>
              <w:t>es</w:t>
            </w:r>
            <w:r>
              <w:rPr>
                <w:rFonts w:hint="default" w:ascii="Arial Regular" w:hAnsi="Arial Regular" w:cs="Arial Regular"/>
                <w:color w:val="auto"/>
                <w:sz w:val="24"/>
                <w:szCs w:val="24"/>
                <w:lang w:val="en-US" w:eastAsia="zh-CN"/>
              </w:rPr>
              <w:t xml:space="preserve"> 3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6</w:t>
            </w:r>
          </w:p>
        </w:tc>
        <w:tc>
          <w:tcPr>
            <w:tcW w:w="3781"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eastAsia="zh-CN"/>
              </w:rPr>
              <w:t>Abnormal temperature</w:t>
            </w:r>
          </w:p>
        </w:tc>
        <w:tc>
          <w:tcPr>
            <w:tcW w:w="3886"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Red light flash</w:t>
            </w:r>
            <w:r>
              <w:rPr>
                <w:rFonts w:hint="eastAsia" w:ascii="Arial Regular" w:hAnsi="Arial Regular" w:cs="Arial Regular"/>
                <w:color w:val="auto"/>
                <w:sz w:val="24"/>
                <w:szCs w:val="24"/>
                <w:lang w:val="en-US" w:eastAsia="zh-Hans"/>
              </w:rPr>
              <w:t>es</w:t>
            </w:r>
            <w:r>
              <w:rPr>
                <w:rFonts w:hint="default" w:ascii="Arial Regular" w:hAnsi="Arial Regular" w:cs="Arial Regular"/>
                <w:color w:val="auto"/>
                <w:sz w:val="24"/>
                <w:szCs w:val="24"/>
                <w:lang w:val="en-US" w:eastAsia="zh-CN"/>
              </w:rPr>
              <w:t xml:space="preserve"> 4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7</w:t>
            </w:r>
          </w:p>
        </w:tc>
        <w:tc>
          <w:tcPr>
            <w:tcW w:w="3781"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eastAsia="zh-CN"/>
              </w:rPr>
              <w:t>G</w:t>
            </w:r>
            <w:r>
              <w:rPr>
                <w:rFonts w:hint="default" w:ascii="Arial Regular" w:hAnsi="Arial Regular" w:cs="Arial Regular"/>
                <w:color w:val="auto"/>
                <w:sz w:val="24"/>
                <w:szCs w:val="24"/>
                <w:lang w:val="en-US" w:eastAsia="zh-CN"/>
              </w:rPr>
              <w:t>round fault</w:t>
            </w:r>
          </w:p>
        </w:tc>
        <w:tc>
          <w:tcPr>
            <w:tcW w:w="3886" w:type="dxa"/>
            <w:vAlign w:val="center"/>
          </w:tcPr>
          <w:p>
            <w:pPr>
              <w:bidi w:val="0"/>
              <w:spacing w:line="360" w:lineRule="auto"/>
              <w:ind w:left="0" w:leftChars="0" w:firstLine="0" w:firstLineChars="0"/>
              <w:jc w:val="both"/>
              <w:rPr>
                <w:rFonts w:hint="default" w:ascii="Arial Regular" w:hAnsi="Arial Regular" w:cs="Arial Regular"/>
                <w:color w:val="auto"/>
                <w:sz w:val="24"/>
                <w:szCs w:val="24"/>
                <w:lang w:val="en-US" w:eastAsia="zh-CN"/>
              </w:rPr>
            </w:pPr>
            <w:r>
              <w:rPr>
                <w:rFonts w:hint="default" w:ascii="Arial Regular" w:hAnsi="Arial Regular" w:cs="Arial Regular"/>
                <w:color w:val="auto"/>
                <w:sz w:val="24"/>
                <w:szCs w:val="24"/>
                <w:lang w:val="en-US" w:eastAsia="zh-CN"/>
              </w:rPr>
              <w:t>Red light flash</w:t>
            </w:r>
            <w:r>
              <w:rPr>
                <w:rFonts w:hint="eastAsia" w:ascii="Arial Regular" w:hAnsi="Arial Regular" w:cs="Arial Regular"/>
                <w:color w:val="auto"/>
                <w:sz w:val="24"/>
                <w:szCs w:val="24"/>
                <w:lang w:val="en-US" w:eastAsia="zh-Hans"/>
              </w:rPr>
              <w:t>es</w:t>
            </w:r>
            <w:r>
              <w:rPr>
                <w:rFonts w:hint="default" w:ascii="Arial Regular" w:hAnsi="Arial Regular" w:cs="Arial Regular"/>
                <w:color w:val="auto"/>
                <w:sz w:val="24"/>
                <w:szCs w:val="24"/>
                <w:lang w:val="en-US" w:eastAsia="zh-CN"/>
              </w:rPr>
              <w:t xml:space="preserve"> 6 times</w:t>
            </w:r>
          </w:p>
        </w:tc>
      </w:tr>
    </w:tbl>
    <w:p>
      <w:pPr>
        <w:pStyle w:val="4"/>
        <w:bidi w:val="0"/>
        <w:spacing w:line="360" w:lineRule="auto"/>
        <w:ind w:left="0" w:leftChars="0" w:firstLine="0" w:firstLineChars="0"/>
        <w:jc w:val="both"/>
        <w:rPr>
          <w:rFonts w:hint="default" w:ascii="Arial Regular" w:hAnsi="Arial Regular" w:cs="Arial Regular"/>
          <w:color w:val="auto"/>
          <w:sz w:val="24"/>
          <w:szCs w:val="24"/>
          <w:lang w:val="en-US" w:eastAsia="zh-CN"/>
        </w:rPr>
      </w:pPr>
    </w:p>
    <w:p>
      <w:pPr>
        <w:pStyle w:val="4"/>
        <w:bidi w:val="0"/>
        <w:spacing w:line="360" w:lineRule="auto"/>
        <w:ind w:left="0" w:leftChars="0" w:firstLine="0" w:firstLineChars="0"/>
        <w:jc w:val="both"/>
        <w:rPr>
          <w:rFonts w:hint="default" w:ascii="Arial Bold" w:hAnsi="Arial Bold" w:cs="Arial Bold"/>
          <w:b/>
          <w:bCs w:val="0"/>
          <w:sz w:val="24"/>
          <w:szCs w:val="24"/>
          <w:lang w:val="en-US" w:eastAsia="zh-CN"/>
        </w:rPr>
      </w:pPr>
      <w:r>
        <w:rPr>
          <w:rFonts w:hint="default" w:ascii="Arial Bold" w:hAnsi="Arial Bold" w:cs="Arial Bold"/>
          <w:b/>
          <w:bCs w:val="0"/>
          <w:color w:val="auto"/>
          <w:sz w:val="24"/>
          <w:szCs w:val="24"/>
          <w:lang w:val="en-US" w:eastAsia="zh-CN"/>
        </w:rPr>
        <w:t>1.3 Conditions of Use</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lang w:val="en-US" w:eastAsia="zh-CN"/>
        </w:rPr>
        <w:t xml:space="preserve">1.3.1 Environmental </w:t>
      </w:r>
      <w:r>
        <w:rPr>
          <w:rFonts w:hint="default" w:ascii="Arial Regular" w:hAnsi="Arial Regular" w:cs="Arial Regular"/>
          <w:sz w:val="24"/>
          <w:szCs w:val="24"/>
          <w:lang w:eastAsia="zh-CN"/>
        </w:rPr>
        <w:t>C</w:t>
      </w:r>
      <w:r>
        <w:rPr>
          <w:rFonts w:hint="default" w:ascii="Arial Regular" w:hAnsi="Arial Regular" w:cs="Arial Regular"/>
          <w:sz w:val="24"/>
          <w:szCs w:val="24"/>
          <w:lang w:val="en-US" w:eastAsia="zh-CN"/>
        </w:rPr>
        <w:t>onditions</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(1) Working environment temperature: -</w:t>
      </w:r>
      <w:r>
        <w:rPr>
          <w:rFonts w:hint="eastAsia" w:ascii="Arial Regular" w:hAnsi="Arial Regular" w:cs="Arial Regular"/>
          <w:sz w:val="24"/>
          <w:szCs w:val="24"/>
          <w:lang w:val="en-US" w:eastAsia="zh-CN"/>
        </w:rPr>
        <w:t>3</w:t>
      </w:r>
      <w:r>
        <w:rPr>
          <w:rFonts w:hint="default" w:ascii="Arial Regular" w:hAnsi="Arial Regular" w:cs="Arial Regular"/>
          <w:sz w:val="24"/>
          <w:szCs w:val="24"/>
        </w:rPr>
        <w:t>0℃ ~ + 50℃.</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(2) Relative humidity: The daily average relative humidity shall be no more than 95%, and the monthly average relative humidity shall be no more than 90%.</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(3) Atmospheric pressure: 80kPa ~ 110kPa (at an altitude of 2,000m and below).</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(4) When it is used in special areas, it shall be specified when ordering according to local environmental conditions.</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lang w:val="en-US" w:eastAsia="zh-CN"/>
        </w:rPr>
        <w:t xml:space="preserve">1.3.2 Power </w:t>
      </w:r>
      <w:r>
        <w:rPr>
          <w:rFonts w:hint="default" w:ascii="Arial Regular" w:hAnsi="Arial Regular" w:cs="Arial Regular"/>
          <w:sz w:val="24"/>
          <w:szCs w:val="24"/>
          <w:lang w:eastAsia="zh-CN"/>
        </w:rPr>
        <w:t>R</w:t>
      </w:r>
      <w:r>
        <w:rPr>
          <w:rFonts w:hint="default" w:ascii="Arial Regular" w:hAnsi="Arial Regular" w:cs="Arial Regular"/>
          <w:sz w:val="24"/>
          <w:szCs w:val="24"/>
          <w:lang w:val="en-US" w:eastAsia="zh-CN"/>
        </w:rPr>
        <w:t>equirements:</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(1) Rated input voltage: single-phase AC 220V.</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(2) Rated output current: single circuit rated current is 1</w:t>
      </w:r>
      <w:r>
        <w:rPr>
          <w:rFonts w:hint="eastAsia" w:ascii="Arial Regular" w:hAnsi="Arial Regular" w:cs="Arial Regular"/>
          <w:sz w:val="24"/>
          <w:szCs w:val="24"/>
          <w:lang w:val="en-US" w:eastAsia="zh-CN"/>
        </w:rPr>
        <w:t>3</w:t>
      </w:r>
      <w:r>
        <w:rPr>
          <w:rFonts w:hint="default" w:ascii="Arial Regular" w:hAnsi="Arial Regular" w:cs="Arial Regular"/>
          <w:sz w:val="24"/>
          <w:szCs w:val="24"/>
        </w:rPr>
        <w:t>A.</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 xml:space="preserve">(3) Allowable voltage fluctuation range: 220V ± </w:t>
      </w:r>
      <w:r>
        <w:rPr>
          <w:rFonts w:hint="eastAsia" w:ascii="Arial Regular" w:hAnsi="Arial Regular" w:cs="Arial Regular"/>
          <w:sz w:val="24"/>
          <w:szCs w:val="24"/>
          <w:lang w:val="en-US" w:eastAsia="zh-CN"/>
        </w:rPr>
        <w:t>20</w:t>
      </w:r>
      <w:r>
        <w:rPr>
          <w:rFonts w:hint="default" w:ascii="Arial Regular" w:hAnsi="Arial Regular" w:cs="Arial Regular"/>
          <w:sz w:val="24"/>
          <w:szCs w:val="24"/>
        </w:rPr>
        <w:t>%.</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(4) Frequency: 50/60Hz.</w:t>
      </w:r>
    </w:p>
    <w:p>
      <w:pPr>
        <w:pStyle w:val="2"/>
        <w:jc w:val="both"/>
        <w:rPr>
          <w:rFonts w:hint="default"/>
          <w:lang w:val="en-US" w:eastAsia="zh-CN"/>
        </w:rPr>
      </w:pPr>
    </w:p>
    <w:p>
      <w:pPr>
        <w:pStyle w:val="4"/>
        <w:bidi w:val="0"/>
        <w:spacing w:line="360" w:lineRule="auto"/>
        <w:jc w:val="both"/>
        <w:rPr>
          <w:rFonts w:hint="default" w:ascii="Arial Bold" w:hAnsi="Arial Bold" w:cs="Arial Bold"/>
          <w:b/>
          <w:bCs w:val="0"/>
          <w:sz w:val="24"/>
          <w:szCs w:val="24"/>
          <w:lang w:val="en-US" w:eastAsia="zh-CN"/>
        </w:rPr>
      </w:pPr>
      <w:r>
        <w:rPr>
          <w:rFonts w:hint="default" w:ascii="Arial Bold" w:hAnsi="Arial Bold" w:cs="Arial Bold"/>
          <w:b/>
          <w:bCs w:val="0"/>
          <w:sz w:val="24"/>
          <w:szCs w:val="24"/>
          <w:lang w:val="en-US" w:eastAsia="zh-CN"/>
        </w:rPr>
        <w:t xml:space="preserve">1.4 Product </w:t>
      </w:r>
      <w:r>
        <w:rPr>
          <w:rFonts w:hint="default" w:ascii="Arial Bold" w:hAnsi="Arial Bold" w:cs="Arial Bold"/>
          <w:b/>
          <w:bCs w:val="0"/>
          <w:sz w:val="24"/>
          <w:szCs w:val="24"/>
          <w:lang w:eastAsia="zh-CN"/>
        </w:rPr>
        <w:t>Features</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High performance ARM chip is adopted, with humanized design, simple and convenient operation. It is equipped with complete protection functions, such as AC over-voltage/under-voltage protection, AC leakage protection, AC</w:t>
      </w:r>
      <w:r>
        <w:rPr>
          <w:rFonts w:hint="eastAsia" w:ascii="Arial Regular" w:hAnsi="Arial Regular" w:cs="Arial Regular"/>
          <w:sz w:val="24"/>
          <w:szCs w:val="24"/>
          <w:lang w:val="en-US" w:eastAsia="zh-CN"/>
        </w:rPr>
        <w:t xml:space="preserve"> </w:t>
      </w:r>
      <w:r>
        <w:rPr>
          <w:rFonts w:hint="default" w:ascii="Arial Regular" w:hAnsi="Arial Regular" w:cs="Arial Regular"/>
          <w:sz w:val="24"/>
          <w:szCs w:val="24"/>
        </w:rPr>
        <w:t>output over-voltage/undervoltage protection, output current limiting/over-current protection, over temperature protection, etc. The box body is molded by injection molding at once, which the design is elegant and the quality is durable.</w:t>
      </w:r>
    </w:p>
    <w:p>
      <w:pPr>
        <w:pStyle w:val="2"/>
        <w:jc w:val="both"/>
        <w:rPr>
          <w:rFonts w:hint="default"/>
        </w:rPr>
      </w:pP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leftChars="0" w:firstLine="0" w:firstLineChars="0"/>
        <w:jc w:val="both"/>
        <w:textAlignment w:val="auto"/>
        <w:rPr>
          <w:rFonts w:hint="default" w:ascii="Arial Bold" w:hAnsi="Arial Bold" w:eastAsia="宋体" w:cs="Arial Bold"/>
          <w:b/>
          <w:bCs/>
          <w:color w:val="000000"/>
          <w:sz w:val="28"/>
          <w:szCs w:val="28"/>
          <w:lang w:val="en-US" w:eastAsia="zh-CN"/>
        </w:rPr>
      </w:pPr>
      <w:r>
        <w:rPr>
          <w:rFonts w:hint="default" w:ascii="Arial Bold" w:hAnsi="Arial Bold" w:cs="Arial Bold"/>
          <w:b/>
          <w:bCs/>
          <w:color w:val="000000"/>
          <w:sz w:val="28"/>
          <w:szCs w:val="28"/>
          <w:lang w:eastAsia="zh-CN"/>
        </w:rPr>
        <w:t>A</w:t>
      </w:r>
      <w:r>
        <w:rPr>
          <w:rFonts w:hint="default" w:ascii="Arial Bold" w:hAnsi="Arial Bold" w:eastAsia="宋体" w:cs="Arial Bold"/>
          <w:b/>
          <w:bCs/>
          <w:color w:val="000000"/>
          <w:sz w:val="28"/>
          <w:szCs w:val="28"/>
          <w:lang w:val="en-US" w:eastAsia="zh-CN"/>
        </w:rPr>
        <w:t xml:space="preserve">pplication </w:t>
      </w:r>
      <w:r>
        <w:rPr>
          <w:rFonts w:hint="default" w:ascii="Arial Bold" w:hAnsi="Arial Bold" w:cs="Arial Bold"/>
          <w:b/>
          <w:bCs/>
          <w:color w:val="000000"/>
          <w:sz w:val="28"/>
          <w:szCs w:val="28"/>
          <w:lang w:eastAsia="zh-CN"/>
        </w:rPr>
        <w:t>S</w:t>
      </w:r>
      <w:r>
        <w:rPr>
          <w:rFonts w:hint="default" w:ascii="Arial Bold" w:hAnsi="Arial Bold" w:eastAsia="宋体" w:cs="Arial Bold"/>
          <w:b/>
          <w:bCs/>
          <w:color w:val="000000"/>
          <w:sz w:val="28"/>
          <w:szCs w:val="28"/>
          <w:lang w:val="en-US" w:eastAsia="zh-CN"/>
        </w:rPr>
        <w:t>tandards</w:t>
      </w:r>
    </w:p>
    <w:p>
      <w:pPr>
        <w:pStyle w:val="2"/>
        <w:keepNext w:val="0"/>
        <w:keepLines w:val="0"/>
        <w:pageBreakBefore w:val="0"/>
        <w:widowControl w:val="0"/>
        <w:numPr>
          <w:ilvl w:val="0"/>
          <w:numId w:val="0"/>
        </w:numPr>
        <w:kinsoku/>
        <w:wordWrap/>
        <w:overflowPunct/>
        <w:topLinePunct w:val="0"/>
        <w:autoSpaceDE/>
        <w:autoSpaceDN/>
        <w:bidi w:val="0"/>
        <w:adjustRightInd w:val="0"/>
        <w:snapToGrid/>
        <w:ind w:firstLine="720" w:firstLineChars="300"/>
        <w:textAlignment w:val="baseline"/>
        <w:rPr>
          <w:rFonts w:hint="eastAsia" w:ascii="Arial Regular" w:hAnsi="Arial Regular" w:eastAsia="宋体" w:cs="Arial Regular"/>
          <w:kern w:val="2"/>
          <w:sz w:val="24"/>
          <w:szCs w:val="24"/>
          <w:lang w:val="en-US" w:eastAsia="zh-CN" w:bidi="ar-SA"/>
        </w:rPr>
      </w:pPr>
      <w:r>
        <w:rPr>
          <w:rFonts w:hint="default" w:ascii="Arial Regular" w:hAnsi="Arial Regular" w:eastAsia="宋体" w:cs="Arial Regular"/>
          <w:kern w:val="2"/>
          <w:sz w:val="24"/>
          <w:szCs w:val="24"/>
          <w:lang w:val="en-US" w:eastAsia="zh-CN" w:bidi="ar-SA"/>
        </w:rPr>
        <w:t>Products</w:t>
      </w:r>
      <w:r>
        <w:rPr>
          <w:rFonts w:hint="eastAsia" w:ascii="Arial Regular" w:hAnsi="Arial Regular" w:eastAsia="宋体" w:cs="Arial Regular"/>
          <w:kern w:val="2"/>
          <w:sz w:val="24"/>
          <w:szCs w:val="24"/>
          <w:lang w:val="en-US" w:eastAsia="zh-CN" w:bidi="ar-SA"/>
        </w:rPr>
        <w:t xml:space="preserve"> </w:t>
      </w:r>
      <w:r>
        <w:rPr>
          <w:rFonts w:hint="default" w:ascii="Arial Regular" w:hAnsi="Arial Regular" w:eastAsia="宋体" w:cs="Arial Regular"/>
          <w:kern w:val="2"/>
          <w:sz w:val="24"/>
          <w:szCs w:val="24"/>
          <w:lang w:val="en-US" w:eastAsia="zh-CN" w:bidi="ar-SA"/>
        </w:rPr>
        <w:t>meet</w:t>
      </w:r>
      <w:r>
        <w:rPr>
          <w:rFonts w:hint="eastAsia" w:ascii="Arial Regular" w:hAnsi="Arial Regular" w:eastAsia="宋体" w:cs="Arial Regular"/>
          <w:kern w:val="2"/>
          <w:sz w:val="24"/>
          <w:szCs w:val="24"/>
          <w:lang w:val="en-US" w:eastAsia="zh-CN" w:bidi="ar-SA"/>
        </w:rPr>
        <w:t xml:space="preserve"> </w:t>
      </w:r>
      <w:r>
        <w:rPr>
          <w:rFonts w:hint="default" w:ascii="Arial Regular" w:hAnsi="Arial Regular" w:eastAsia="宋体" w:cs="Arial Regular"/>
          <w:kern w:val="2"/>
          <w:sz w:val="24"/>
          <w:szCs w:val="24"/>
          <w:lang w:val="en-US" w:eastAsia="zh-CN" w:bidi="ar-SA"/>
        </w:rPr>
        <w:t>the </w:t>
      </w:r>
      <w:r>
        <w:rPr>
          <w:rFonts w:hint="eastAsia" w:ascii="Arial Regular" w:hAnsi="Arial Regular" w:eastAsia="宋体" w:cs="Arial Regular"/>
          <w:kern w:val="2"/>
          <w:sz w:val="24"/>
          <w:szCs w:val="24"/>
          <w:lang w:val="en-US" w:eastAsia="zh-CN" w:bidi="ar-SA"/>
        </w:rPr>
        <w:t xml:space="preserve">IEC 61851-1-2010 </w:t>
      </w:r>
      <w:r>
        <w:rPr>
          <w:rFonts w:hint="default" w:ascii="Arial Regular" w:hAnsi="Arial Regular" w:eastAsia="宋体" w:cs="Arial Regular"/>
          <w:kern w:val="2"/>
          <w:sz w:val="24"/>
          <w:szCs w:val="24"/>
          <w:lang w:val="en-US" w:eastAsia="zh-CN" w:bidi="ar-SA"/>
        </w:rPr>
        <w:t>standard</w:t>
      </w:r>
      <w:r>
        <w:rPr>
          <w:rFonts w:hint="eastAsia" w:ascii="Arial Regular" w:hAnsi="Arial Regular" w:eastAsia="宋体" w:cs="Arial Regular"/>
          <w:kern w:val="2"/>
          <w:sz w:val="24"/>
          <w:szCs w:val="24"/>
          <w:lang w:val="en-US" w:eastAsia="zh-CN" w:bidi="ar-SA"/>
        </w:rPr>
        <w:t xml:space="preserve"> and IEC 62752-2018</w:t>
      </w:r>
    </w:p>
    <w:p>
      <w:pPr>
        <w:pStyle w:val="2"/>
        <w:keepNext w:val="0"/>
        <w:keepLines w:val="0"/>
        <w:pageBreakBefore w:val="0"/>
        <w:widowControl w:val="0"/>
        <w:numPr>
          <w:ilvl w:val="0"/>
          <w:numId w:val="0"/>
        </w:numPr>
        <w:kinsoku/>
        <w:wordWrap/>
        <w:overflowPunct/>
        <w:topLinePunct w:val="0"/>
        <w:autoSpaceDE/>
        <w:autoSpaceDN/>
        <w:bidi w:val="0"/>
        <w:adjustRightInd w:val="0"/>
        <w:snapToGrid/>
        <w:textAlignment w:val="baseline"/>
        <w:rPr>
          <w:rFonts w:hint="eastAsia" w:ascii="Arial Regular" w:hAnsi="Arial Regular" w:eastAsia="宋体" w:cs="Arial Regular"/>
          <w:kern w:val="2"/>
          <w:sz w:val="24"/>
          <w:szCs w:val="24"/>
          <w:lang w:val="en-US" w:eastAsia="zh-CN" w:bidi="ar-SA"/>
        </w:rPr>
      </w:pPr>
      <w:r>
        <w:rPr>
          <w:rFonts w:hint="eastAsia" w:ascii="Arial Regular" w:hAnsi="Arial Regular" w:eastAsia="宋体" w:cs="Arial Regular"/>
          <w:kern w:val="2"/>
          <w:sz w:val="24"/>
          <w:szCs w:val="24"/>
          <w:lang w:val="en-US" w:eastAsia="zh-CN" w:bidi="ar-SA"/>
        </w:rPr>
        <w:t>s</w:t>
      </w:r>
      <w:r>
        <w:rPr>
          <w:rFonts w:hint="default" w:ascii="Arial Regular" w:hAnsi="Arial Regular" w:eastAsia="宋体" w:cs="Arial Regular"/>
          <w:kern w:val="2"/>
          <w:sz w:val="24"/>
          <w:szCs w:val="24"/>
          <w:lang w:val="en-US" w:eastAsia="zh-CN" w:bidi="ar-SA"/>
        </w:rPr>
        <w:t>tandard</w:t>
      </w:r>
      <w:r>
        <w:rPr>
          <w:rFonts w:hint="eastAsia" w:ascii="Arial Regular" w:hAnsi="Arial Regular" w:eastAsia="宋体" w:cs="Arial Regular"/>
          <w:kern w:val="2"/>
          <w:sz w:val="24"/>
          <w:szCs w:val="24"/>
          <w:lang w:val="en-US" w:eastAsia="zh-CN" w:bidi="ar-SA"/>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val="0"/>
        <w:snapToGrid/>
        <w:ind w:firstLine="720" w:firstLineChars="300"/>
        <w:textAlignment w:val="baseline"/>
        <w:rPr>
          <w:rFonts w:hint="eastAsia" w:ascii="Arial Regular" w:hAnsi="Arial Regular" w:eastAsia="宋体" w:cs="Arial Regular"/>
          <w:kern w:val="2"/>
          <w:sz w:val="24"/>
          <w:szCs w:val="24"/>
          <w:lang w:val="en-US" w:eastAsia="zh-CN" w:bidi="ar-SA"/>
        </w:rPr>
      </w:pPr>
      <w:r>
        <w:rPr>
          <w:rFonts w:hint="default" w:ascii="Arial Regular" w:hAnsi="Arial Regular" w:eastAsia="宋体" w:cs="Arial Regular"/>
          <w:kern w:val="2"/>
          <w:sz w:val="24"/>
          <w:szCs w:val="24"/>
          <w:lang w:val="en-US" w:eastAsia="zh-CN" w:bidi="ar-SA"/>
        </w:rPr>
        <w:t>One end of the product is the power supply plug</w:t>
      </w:r>
      <w:r>
        <w:rPr>
          <w:rFonts w:hint="eastAsia" w:ascii="Arial Regular" w:hAnsi="Arial Regular" w:eastAsia="宋体" w:cs="Arial Regular"/>
          <w:kern w:val="2"/>
          <w:sz w:val="24"/>
          <w:szCs w:val="24"/>
          <w:lang w:val="en-US" w:eastAsia="zh-CN" w:bidi="ar-SA"/>
        </w:rPr>
        <w:t xml:space="preserve"> ,</w:t>
      </w:r>
      <w:r>
        <w:rPr>
          <w:rFonts w:hint="default" w:ascii="Arial Regular" w:hAnsi="Arial Regular" w:eastAsia="宋体" w:cs="Arial Regular"/>
          <w:kern w:val="2"/>
          <w:sz w:val="24"/>
          <w:szCs w:val="24"/>
          <w:lang w:val="en-US" w:eastAsia="zh-CN" w:bidi="ar-SA"/>
        </w:rPr>
        <w:t>meet</w:t>
      </w:r>
      <w:r>
        <w:rPr>
          <w:rFonts w:hint="eastAsia" w:ascii="Arial Regular" w:hAnsi="Arial Regular" w:eastAsia="宋体" w:cs="Arial Regular"/>
          <w:kern w:val="2"/>
          <w:sz w:val="24"/>
          <w:szCs w:val="24"/>
          <w:lang w:val="en-US" w:eastAsia="zh-CN" w:bidi="ar-SA"/>
        </w:rPr>
        <w:t xml:space="preserve"> </w:t>
      </w:r>
      <w:r>
        <w:rPr>
          <w:rFonts w:hint="default" w:ascii="Arial Regular" w:hAnsi="Arial Regular" w:eastAsia="宋体" w:cs="Arial Regular"/>
          <w:kern w:val="2"/>
          <w:sz w:val="24"/>
          <w:szCs w:val="24"/>
          <w:lang w:val="en-US" w:eastAsia="zh-CN" w:bidi="ar-SA"/>
        </w:rPr>
        <w:t>the </w:t>
      </w:r>
      <w:r>
        <w:rPr>
          <w:rFonts w:hint="eastAsia" w:ascii="Arial Regular" w:hAnsi="Arial Regular" w:eastAsia="宋体" w:cs="Arial Regular"/>
          <w:kern w:val="2"/>
          <w:sz w:val="24"/>
          <w:szCs w:val="24"/>
          <w:lang w:val="en-US" w:eastAsia="zh-CN" w:bidi="ar-SA"/>
        </w:rPr>
        <w:t xml:space="preserve">IEC 60884-1-2011 </w:t>
      </w:r>
      <w:r>
        <w:rPr>
          <w:rFonts w:hint="default" w:ascii="Arial Regular" w:hAnsi="Arial Regular" w:eastAsia="宋体" w:cs="Arial Regular"/>
          <w:kern w:val="2"/>
          <w:sz w:val="24"/>
          <w:szCs w:val="24"/>
          <w:lang w:val="en-US" w:eastAsia="zh-CN" w:bidi="ar-SA"/>
        </w:rPr>
        <w:t>standard</w:t>
      </w:r>
      <w:r>
        <w:rPr>
          <w:rFonts w:hint="eastAsia" w:ascii="Arial Regular" w:hAnsi="Arial Regular" w:eastAsia="宋体" w:cs="Arial Regular"/>
          <w:kern w:val="2"/>
          <w:sz w:val="24"/>
          <w:szCs w:val="24"/>
          <w:lang w:val="en-US" w:eastAsia="zh-CN" w:bidi="ar-SA"/>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val="0"/>
        <w:snapToGrid/>
        <w:ind w:firstLine="720" w:firstLineChars="300"/>
        <w:textAlignment w:val="baseline"/>
        <w:rPr>
          <w:rFonts w:hint="eastAsia" w:ascii="Arial Regular" w:hAnsi="Arial Regular" w:cs="Arial Regular"/>
          <w:kern w:val="2"/>
          <w:sz w:val="24"/>
          <w:szCs w:val="24"/>
          <w:lang w:val="en-US" w:eastAsia="zh-CN" w:bidi="ar-SA"/>
        </w:rPr>
      </w:pPr>
      <w:r>
        <w:rPr>
          <w:rFonts w:hint="default" w:ascii="Arial Regular" w:hAnsi="Arial Regular" w:eastAsia="宋体" w:cs="Arial Regular"/>
          <w:kern w:val="2"/>
          <w:sz w:val="24"/>
          <w:szCs w:val="24"/>
          <w:lang w:val="en-US" w:eastAsia="zh-CN" w:bidi="ar-SA"/>
        </w:rPr>
        <w:t>The other end</w:t>
      </w:r>
      <w:r>
        <w:rPr>
          <w:rFonts w:hint="eastAsia" w:ascii="Arial Regular" w:hAnsi="Arial Regular" w:cs="Arial Regular"/>
          <w:kern w:val="2"/>
          <w:sz w:val="24"/>
          <w:szCs w:val="24"/>
          <w:lang w:val="en-US" w:eastAsia="zh-CN" w:bidi="ar-SA"/>
        </w:rPr>
        <w:t xml:space="preserve"> </w:t>
      </w:r>
      <w:r>
        <w:rPr>
          <w:rFonts w:hint="default" w:ascii="Arial Regular" w:hAnsi="Arial Regular" w:eastAsia="宋体" w:cs="Arial Regular"/>
          <w:kern w:val="2"/>
          <w:sz w:val="24"/>
          <w:szCs w:val="24"/>
          <w:lang w:val="en-US" w:eastAsia="zh-CN" w:bidi="ar-SA"/>
        </w:rPr>
        <w:t>of the product is the</w:t>
      </w:r>
      <w:r>
        <w:rPr>
          <w:rFonts w:hint="eastAsia" w:ascii="Arial Regular" w:hAnsi="Arial Regular" w:eastAsia="宋体" w:cs="Arial Regular"/>
          <w:kern w:val="2"/>
          <w:sz w:val="24"/>
          <w:szCs w:val="24"/>
          <w:lang w:val="en-US" w:eastAsia="zh-CN" w:bidi="ar-SA"/>
        </w:rPr>
        <w:t xml:space="preserve"> </w:t>
      </w:r>
      <w:r>
        <w:rPr>
          <w:rFonts w:hint="default" w:ascii="Arial Regular" w:hAnsi="Arial Regular" w:eastAsia="宋体" w:cs="Arial Regular"/>
          <w:kern w:val="2"/>
          <w:sz w:val="24"/>
          <w:szCs w:val="24"/>
          <w:lang w:val="en-US" w:eastAsia="zh-CN" w:bidi="ar-SA"/>
        </w:rPr>
        <w:t>AC vehicle plug</w:t>
      </w:r>
      <w:r>
        <w:rPr>
          <w:rFonts w:hint="eastAsia" w:ascii="Arial Regular" w:hAnsi="Arial Regular" w:eastAsia="宋体" w:cs="Arial Regular"/>
          <w:kern w:val="2"/>
          <w:sz w:val="24"/>
          <w:szCs w:val="24"/>
          <w:lang w:val="en-US" w:eastAsia="zh-CN" w:bidi="ar-SA"/>
        </w:rPr>
        <w:t xml:space="preserve"> ,</w:t>
      </w:r>
      <w:r>
        <w:rPr>
          <w:rFonts w:hint="default" w:ascii="Arial Regular" w:hAnsi="Arial Regular" w:eastAsia="宋体" w:cs="Arial Regular"/>
          <w:kern w:val="2"/>
          <w:sz w:val="24"/>
          <w:szCs w:val="24"/>
          <w:lang w:val="en-US" w:eastAsia="zh-CN" w:bidi="ar-SA"/>
        </w:rPr>
        <w:t>meet</w:t>
      </w:r>
      <w:r>
        <w:rPr>
          <w:rFonts w:hint="eastAsia" w:ascii="Arial Regular" w:hAnsi="Arial Regular" w:eastAsia="宋体" w:cs="Arial Regular"/>
          <w:kern w:val="2"/>
          <w:sz w:val="24"/>
          <w:szCs w:val="24"/>
          <w:lang w:val="en-US" w:eastAsia="zh-CN" w:bidi="ar-SA"/>
        </w:rPr>
        <w:t xml:space="preserve"> </w:t>
      </w:r>
      <w:r>
        <w:rPr>
          <w:rFonts w:hint="default" w:ascii="Arial Regular" w:hAnsi="Arial Regular" w:eastAsia="宋体" w:cs="Arial Regular"/>
          <w:kern w:val="2"/>
          <w:sz w:val="24"/>
          <w:szCs w:val="24"/>
          <w:lang w:val="en-US" w:eastAsia="zh-CN" w:bidi="ar-SA"/>
        </w:rPr>
        <w:t>the </w:t>
      </w:r>
      <w:r>
        <w:rPr>
          <w:rFonts w:hint="eastAsia" w:ascii="Arial Regular" w:hAnsi="Arial Regular" w:eastAsia="宋体" w:cs="Arial Regular"/>
          <w:kern w:val="2"/>
          <w:sz w:val="24"/>
          <w:szCs w:val="24"/>
          <w:lang w:val="en-US" w:eastAsia="zh-CN" w:bidi="ar-SA"/>
        </w:rPr>
        <w:t xml:space="preserve">IEC 62196-2-2016 </w:t>
      </w:r>
      <w:r>
        <w:rPr>
          <w:rFonts w:hint="default" w:ascii="Arial Regular" w:hAnsi="Arial Regular" w:eastAsia="宋体" w:cs="Arial Regular"/>
          <w:kern w:val="2"/>
          <w:sz w:val="24"/>
          <w:szCs w:val="24"/>
          <w:lang w:val="en-US" w:eastAsia="zh-CN" w:bidi="ar-SA"/>
        </w:rPr>
        <w:t>standard</w:t>
      </w:r>
      <w:r>
        <w:rPr>
          <w:rFonts w:hint="eastAsia" w:ascii="Arial Regular" w:hAnsi="Arial Regular" w:eastAsia="宋体" w:cs="Arial Regular"/>
          <w:kern w:val="2"/>
          <w:sz w:val="24"/>
          <w:szCs w:val="24"/>
          <w:lang w:val="en-US" w:eastAsia="zh-CN" w:bidi="ar-SA"/>
        </w:rPr>
        <w:t xml:space="preserve">.  </w:t>
      </w:r>
      <w:r>
        <w:rPr>
          <w:rFonts w:hint="eastAsia" w:ascii="Arial Regular" w:hAnsi="Arial Regular" w:cs="Arial Regular"/>
          <w:kern w:val="2"/>
          <w:sz w:val="24"/>
          <w:szCs w:val="24"/>
          <w:lang w:val="en-US" w:eastAsia="zh-CN" w:bidi="ar-SA"/>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val="0"/>
        <w:snapToGrid/>
        <w:ind w:firstLine="720" w:firstLineChars="300"/>
        <w:textAlignment w:val="baseline"/>
        <w:rPr>
          <w:rFonts w:hint="eastAsia" w:ascii="Arial Regular" w:hAnsi="Arial Regular" w:cs="Arial Regular"/>
          <w:kern w:val="2"/>
          <w:sz w:val="24"/>
          <w:szCs w:val="24"/>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val="0"/>
        <w:snapToGrid/>
        <w:ind w:firstLine="720" w:firstLineChars="300"/>
        <w:textAlignment w:val="baseline"/>
        <w:rPr>
          <w:rFonts w:hint="default" w:ascii="Arial Regular" w:hAnsi="Arial Regular" w:cs="Arial Regular"/>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auto"/>
        <w:rPr>
          <w:rFonts w:hint="default" w:ascii="Arial Bold" w:hAnsi="Arial Bold" w:eastAsia="宋体" w:cs="Arial Bold"/>
          <w:b/>
          <w:bCs/>
          <w:color w:val="70AD47"/>
          <w:sz w:val="28"/>
          <w:szCs w:val="28"/>
          <w:lang w:val="en-US" w:eastAsia="zh-CN"/>
        </w:rPr>
      </w:pPr>
      <w:r>
        <w:rPr>
          <w:rFonts w:hint="default" w:ascii="Arial Bold" w:hAnsi="Arial Bold" w:eastAsia="宋体" w:cs="Arial Bold"/>
          <w:b/>
          <w:bCs/>
          <w:color w:val="000000"/>
          <w:sz w:val="28"/>
          <w:szCs w:val="28"/>
          <w:lang w:val="en-US" w:eastAsia="zh-CN"/>
        </w:rPr>
        <w:t xml:space="preserve">3. </w:t>
      </w:r>
      <w:r>
        <w:rPr>
          <w:rFonts w:hint="default" w:ascii="Arial Bold" w:hAnsi="Arial Bold" w:cs="Arial Bold"/>
          <w:b/>
          <w:bCs/>
          <w:color w:val="000000"/>
          <w:sz w:val="28"/>
          <w:szCs w:val="28"/>
          <w:lang w:eastAsia="zh-CN"/>
        </w:rPr>
        <w:t>I</w:t>
      </w:r>
      <w:r>
        <w:rPr>
          <w:rFonts w:hint="default" w:ascii="Arial Bold" w:hAnsi="Arial Bold" w:eastAsia="宋体" w:cs="Arial Bold"/>
          <w:b/>
          <w:bCs/>
          <w:color w:val="000000"/>
          <w:sz w:val="28"/>
          <w:szCs w:val="28"/>
          <w:lang w:val="en-US" w:eastAsia="zh-CN"/>
        </w:rPr>
        <w:t>nstructions</w:t>
      </w:r>
      <w:r>
        <w:rPr>
          <w:rFonts w:hint="default" w:ascii="Arial Bold" w:hAnsi="Arial Bold" w:cs="Arial Bold"/>
          <w:b/>
          <w:bCs/>
          <w:color w:val="000000"/>
          <w:sz w:val="28"/>
          <w:szCs w:val="28"/>
          <w:lang w:eastAsia="zh-CN"/>
        </w:rPr>
        <w:t xml:space="preserve"> F</w:t>
      </w:r>
      <w:r>
        <w:rPr>
          <w:rFonts w:hint="default" w:ascii="Arial Bold" w:hAnsi="Arial Bold" w:eastAsia="宋体" w:cs="Arial Bold"/>
          <w:b/>
          <w:bCs/>
          <w:color w:val="000000"/>
          <w:sz w:val="28"/>
          <w:szCs w:val="28"/>
          <w:lang w:val="en-US" w:eastAsia="zh-CN"/>
        </w:rPr>
        <w:t xml:space="preserve">or </w:t>
      </w:r>
      <w:r>
        <w:rPr>
          <w:rFonts w:hint="default" w:ascii="Arial Bold" w:hAnsi="Arial Bold" w:cs="Arial Bold"/>
          <w:b/>
          <w:bCs/>
          <w:color w:val="000000"/>
          <w:sz w:val="28"/>
          <w:szCs w:val="28"/>
          <w:lang w:eastAsia="zh-CN"/>
        </w:rPr>
        <w:t>U</w:t>
      </w:r>
      <w:r>
        <w:rPr>
          <w:rFonts w:hint="default" w:ascii="Arial Bold" w:hAnsi="Arial Bold" w:eastAsia="宋体" w:cs="Arial Bold"/>
          <w:b/>
          <w:bCs/>
          <w:color w:val="000000"/>
          <w:sz w:val="28"/>
          <w:szCs w:val="28"/>
          <w:lang w:val="en-US" w:eastAsia="zh-CN"/>
        </w:rPr>
        <w:t>se</w:t>
      </w:r>
    </w:p>
    <w:p>
      <w:pPr>
        <w:pStyle w:val="4"/>
        <w:bidi w:val="0"/>
        <w:spacing w:line="360" w:lineRule="auto"/>
        <w:jc w:val="both"/>
        <w:rPr>
          <w:rFonts w:hint="default" w:ascii="Arial Bold" w:hAnsi="Arial Bold" w:cs="Arial Bold"/>
          <w:b/>
          <w:bCs w:val="0"/>
          <w:sz w:val="24"/>
          <w:szCs w:val="24"/>
          <w:lang w:val="en-US" w:eastAsia="zh-CN"/>
        </w:rPr>
      </w:pPr>
      <w:r>
        <w:rPr>
          <w:rFonts w:hint="default" w:ascii="Arial Bold" w:hAnsi="Arial Bold" w:cs="Arial Bold"/>
          <w:b/>
          <w:bCs w:val="0"/>
          <w:sz w:val="24"/>
          <w:szCs w:val="24"/>
          <w:lang w:val="en-US" w:eastAsia="zh-CN"/>
        </w:rPr>
        <w:t>3.1. Please check before use</w:t>
      </w:r>
    </w:p>
    <w:p>
      <w:pPr>
        <w:bidi w:val="0"/>
        <w:spacing w:line="360" w:lineRule="auto"/>
        <w:jc w:val="both"/>
        <w:rPr>
          <w:rFonts w:hint="default" w:ascii="Arial" w:hAnsi="Arial" w:cs="Arial"/>
          <w:b w:val="0"/>
          <w:bCs w:val="0"/>
          <w:sz w:val="24"/>
          <w:szCs w:val="24"/>
          <w:lang w:val="en-US" w:eastAsia="zh-CN"/>
        </w:rPr>
      </w:pPr>
      <w:r>
        <w:rPr>
          <w:rFonts w:hint="default" w:ascii="Arial" w:hAnsi="Arial" w:cs="Arial"/>
          <w:b w:val="0"/>
          <w:bCs w:val="0"/>
          <w:sz w:val="24"/>
          <w:szCs w:val="24"/>
          <w:lang w:val="en-US" w:eastAsia="zh-CN"/>
        </w:rPr>
        <w:t xml:space="preserve">(1) Ensure the product is not scratch, rust, rupture </w:t>
      </w:r>
      <w:r>
        <w:rPr>
          <w:rFonts w:hint="eastAsia" w:ascii="Arial" w:hAnsi="Arial" w:cs="Arial"/>
          <w:b w:val="0"/>
          <w:bCs w:val="0"/>
          <w:sz w:val="24"/>
          <w:szCs w:val="24"/>
          <w:lang w:val="en-US" w:eastAsia="zh-Hans"/>
        </w:rPr>
        <w:t>or</w:t>
      </w:r>
      <w:r>
        <w:rPr>
          <w:rFonts w:hint="default" w:ascii="Arial" w:hAnsi="Arial" w:cs="Arial"/>
          <w:b w:val="0"/>
          <w:bCs w:val="0"/>
          <w:sz w:val="24"/>
          <w:szCs w:val="24"/>
          <w:lang w:eastAsia="zh-Hans"/>
        </w:rPr>
        <w:t xml:space="preserve"> has </w:t>
      </w:r>
      <w:r>
        <w:rPr>
          <w:rFonts w:hint="default" w:ascii="Arial" w:hAnsi="Arial" w:cs="Arial"/>
          <w:b w:val="0"/>
          <w:bCs w:val="0"/>
          <w:sz w:val="24"/>
          <w:szCs w:val="24"/>
          <w:lang w:val="en-US" w:eastAsia="zh-CN"/>
        </w:rPr>
        <w:t>other abnormal conditions.</w:t>
      </w:r>
    </w:p>
    <w:p>
      <w:pPr>
        <w:bidi w:val="0"/>
        <w:spacing w:line="360" w:lineRule="auto"/>
        <w:jc w:val="both"/>
        <w:rPr>
          <w:rFonts w:hint="default" w:ascii="Arial" w:hAnsi="Arial" w:cs="Arial"/>
          <w:b w:val="0"/>
          <w:bCs w:val="0"/>
          <w:sz w:val="24"/>
          <w:szCs w:val="24"/>
          <w:lang w:val="en-US" w:eastAsia="zh-CN"/>
        </w:rPr>
      </w:pPr>
      <w:r>
        <w:rPr>
          <w:rFonts w:hint="default" w:ascii="Arial" w:hAnsi="Arial" w:cs="Arial"/>
          <w:b w:val="0"/>
          <w:bCs w:val="0"/>
          <w:sz w:val="24"/>
          <w:szCs w:val="24"/>
          <w:lang w:val="en-US" w:eastAsia="zh-CN"/>
        </w:rPr>
        <w:t>(2) Ensure that there is no foreign matter</w:t>
      </w:r>
      <w:r>
        <w:rPr>
          <w:rFonts w:hint="default" w:ascii="Arial" w:hAnsi="Arial" w:cs="Arial"/>
          <w:b w:val="0"/>
          <w:bCs w:val="0"/>
          <w:sz w:val="24"/>
          <w:szCs w:val="24"/>
          <w:lang w:eastAsia="zh-CN"/>
        </w:rPr>
        <w:t xml:space="preserve"> in the</w:t>
      </w:r>
      <w:r>
        <w:rPr>
          <w:rFonts w:hint="default" w:ascii="Arial" w:hAnsi="Arial" w:cs="Arial"/>
          <w:b w:val="0"/>
          <w:bCs w:val="0"/>
          <w:sz w:val="24"/>
          <w:szCs w:val="24"/>
          <w:lang w:val="en-US" w:eastAsia="zh-CN"/>
        </w:rPr>
        <w:t xml:space="preserve"> power supply plug and socket, </w:t>
      </w:r>
      <w:r>
        <w:rPr>
          <w:rFonts w:hint="default" w:ascii="Arial" w:hAnsi="Arial" w:cs="Arial"/>
          <w:b w:val="0"/>
          <w:bCs w:val="0"/>
          <w:sz w:val="24"/>
          <w:szCs w:val="24"/>
          <w:lang w:eastAsia="zh-CN"/>
        </w:rPr>
        <w:t xml:space="preserve">as well as </w:t>
      </w:r>
      <w:r>
        <w:rPr>
          <w:rFonts w:hint="default" w:ascii="Arial" w:hAnsi="Arial" w:cs="Arial"/>
          <w:b w:val="0"/>
          <w:bCs w:val="0"/>
          <w:sz w:val="24"/>
          <w:szCs w:val="24"/>
          <w:lang w:val="en-US" w:eastAsia="zh-CN"/>
        </w:rPr>
        <w:t>the vehicle plug and socket.</w:t>
      </w:r>
    </w:p>
    <w:p>
      <w:pPr>
        <w:bidi w:val="0"/>
        <w:spacing w:line="360" w:lineRule="auto"/>
        <w:jc w:val="both"/>
        <w:rPr>
          <w:rFonts w:hint="default" w:ascii="Arial" w:hAnsi="Arial" w:cs="Arial"/>
          <w:b w:val="0"/>
          <w:bCs w:val="0"/>
          <w:sz w:val="24"/>
          <w:szCs w:val="24"/>
          <w:lang w:val="en-US" w:eastAsia="zh-CN"/>
        </w:rPr>
      </w:pPr>
      <w:r>
        <w:rPr>
          <w:rFonts w:hint="default" w:ascii="Arial" w:hAnsi="Arial" w:cs="Arial"/>
          <w:b w:val="0"/>
          <w:bCs w:val="0"/>
          <w:sz w:val="24"/>
          <w:szCs w:val="24"/>
          <w:lang w:val="en-US" w:eastAsia="zh-CN"/>
        </w:rPr>
        <w:t>(3) Ensure that the leakage circuit breaker is in the closed position.</w:t>
      </w:r>
    </w:p>
    <w:p>
      <w:pPr>
        <w:bidi w:val="0"/>
        <w:spacing w:line="360" w:lineRule="auto"/>
        <w:jc w:val="both"/>
        <w:rPr>
          <w:rFonts w:hint="default" w:ascii="Arial" w:hAnsi="Arial" w:cs="Arial"/>
          <w:b w:val="0"/>
          <w:bCs w:val="0"/>
          <w:sz w:val="24"/>
          <w:szCs w:val="24"/>
          <w:lang w:val="en-US" w:eastAsia="zh-CN"/>
        </w:rPr>
      </w:pPr>
      <w:r>
        <w:rPr>
          <w:rFonts w:hint="default" w:ascii="Arial" w:hAnsi="Arial" w:cs="Arial"/>
          <w:b w:val="0"/>
          <w:bCs w:val="0"/>
          <w:sz w:val="24"/>
          <w:szCs w:val="24"/>
          <w:lang w:val="en-US" w:eastAsia="zh-CN"/>
        </w:rPr>
        <w:t>(4) Do not charge if the surface of the socket is damaged, broken, or the connection is too loose.</w:t>
      </w:r>
    </w:p>
    <w:p>
      <w:pPr>
        <w:bidi w:val="0"/>
        <w:spacing w:line="360" w:lineRule="auto"/>
        <w:jc w:val="both"/>
        <w:rPr>
          <w:rFonts w:hint="default" w:ascii="Arial" w:hAnsi="Arial" w:cs="Arial"/>
          <w:b w:val="0"/>
          <w:bCs w:val="0"/>
          <w:sz w:val="24"/>
          <w:szCs w:val="24"/>
          <w:lang w:val="en-US" w:eastAsia="zh-CN"/>
        </w:rPr>
      </w:pPr>
      <w:r>
        <w:rPr>
          <w:rFonts w:hint="default" w:ascii="Arial" w:hAnsi="Arial" w:cs="Arial"/>
          <w:b w:val="0"/>
          <w:bCs w:val="0"/>
          <w:sz w:val="24"/>
          <w:szCs w:val="24"/>
          <w:lang w:val="en-US" w:eastAsia="zh-CN"/>
        </w:rPr>
        <w:t>(5) When the plug is wet, please clean the plug with a dry and clean cloth.</w:t>
      </w:r>
    </w:p>
    <w:p>
      <w:pPr>
        <w:pStyle w:val="4"/>
        <w:bidi w:val="0"/>
        <w:spacing w:line="360" w:lineRule="auto"/>
        <w:jc w:val="both"/>
        <w:rPr>
          <w:rFonts w:hint="default" w:ascii="Arial Bold" w:hAnsi="Arial Bold" w:cs="Arial Bold"/>
          <w:b/>
          <w:bCs w:val="0"/>
          <w:sz w:val="24"/>
          <w:szCs w:val="24"/>
          <w:lang w:val="en-US" w:eastAsia="zh-CN"/>
        </w:rPr>
      </w:pPr>
      <w:r>
        <w:rPr>
          <w:rFonts w:hint="default" w:ascii="Arial Bold" w:hAnsi="Arial Bold" w:cs="Arial Bold"/>
          <w:b/>
          <w:bCs w:val="0"/>
          <w:sz w:val="24"/>
          <w:szCs w:val="24"/>
          <w:lang w:val="en-US" w:eastAsia="zh-CN"/>
        </w:rPr>
        <w:t>3.2. How to start the charging process</w:t>
      </w:r>
    </w:p>
    <w:p>
      <w:pPr>
        <w:bidi w:val="0"/>
        <w:spacing w:line="360" w:lineRule="auto"/>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(1) Open the power distribution box panel.</w:t>
      </w:r>
    </w:p>
    <w:p>
      <w:pPr>
        <w:bidi w:val="0"/>
        <w:spacing w:line="360" w:lineRule="auto"/>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(2) Put the supply plug firmly into the supply socket of the charg</w:t>
      </w:r>
      <w:r>
        <w:rPr>
          <w:rFonts w:hint="default" w:ascii="Arial Regular" w:hAnsi="Arial Regular" w:cs="Arial Regular"/>
          <w:sz w:val="24"/>
          <w:szCs w:val="24"/>
          <w:lang w:eastAsia="zh-CN"/>
        </w:rPr>
        <w:t>er</w:t>
      </w:r>
      <w:r>
        <w:rPr>
          <w:rFonts w:hint="default" w:ascii="Arial Regular" w:hAnsi="Arial Regular" w:cs="Arial Regular"/>
          <w:sz w:val="24"/>
          <w:szCs w:val="24"/>
          <w:lang w:val="en-US" w:eastAsia="zh-CN"/>
        </w:rPr>
        <w:t>.</w:t>
      </w:r>
    </w:p>
    <w:p>
      <w:pPr>
        <w:bidi w:val="0"/>
        <w:spacing w:line="360" w:lineRule="auto"/>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(3) Open the vehicle socket cover, and then plug the charging plug into the socket of the vehicle end.</w:t>
      </w:r>
    </w:p>
    <w:p>
      <w:pPr>
        <w:bidi w:val="0"/>
        <w:spacing w:line="360" w:lineRule="auto"/>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(4) The green indicator light of the charg</w:t>
      </w:r>
      <w:r>
        <w:rPr>
          <w:rFonts w:hint="eastAsia" w:ascii="Arial Regular" w:hAnsi="Arial Regular" w:cs="Arial Regular"/>
          <w:sz w:val="24"/>
          <w:szCs w:val="24"/>
          <w:lang w:val="en-US" w:eastAsia="zh-Hans"/>
        </w:rPr>
        <w:t>er</w:t>
      </w:r>
      <w:r>
        <w:rPr>
          <w:rFonts w:hint="default" w:ascii="Arial Regular" w:hAnsi="Arial Regular" w:cs="Arial Regular"/>
          <w:sz w:val="24"/>
          <w:szCs w:val="24"/>
          <w:lang w:val="en-US" w:eastAsia="zh-CN"/>
        </w:rPr>
        <w:t xml:space="preserve"> is on and the charging begins.</w:t>
      </w:r>
    </w:p>
    <w:p>
      <w:pPr>
        <w:pStyle w:val="4"/>
        <w:bidi w:val="0"/>
        <w:spacing w:line="360" w:lineRule="auto"/>
        <w:jc w:val="both"/>
        <w:rPr>
          <w:rFonts w:hint="default" w:ascii="Arial Bold" w:hAnsi="Arial Bold" w:cs="Arial Bold"/>
          <w:b/>
          <w:bCs w:val="0"/>
          <w:sz w:val="24"/>
          <w:szCs w:val="24"/>
          <w:lang w:val="en-US" w:eastAsia="zh-CN"/>
        </w:rPr>
      </w:pPr>
      <w:r>
        <w:rPr>
          <w:rFonts w:hint="default" w:ascii="Arial Bold" w:hAnsi="Arial Bold" w:cs="Arial Bold"/>
          <w:b/>
          <w:bCs w:val="0"/>
          <w:sz w:val="24"/>
          <w:szCs w:val="24"/>
          <w:lang w:val="en-US" w:eastAsia="zh-CN"/>
        </w:rPr>
        <w:t>3.3. How to stop the charging</w:t>
      </w:r>
    </w:p>
    <w:p>
      <w:pPr>
        <w:bidi w:val="0"/>
        <w:spacing w:line="360" w:lineRule="auto"/>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(1) When you need to stop charging, if the green indicator of the charg</w:t>
      </w:r>
      <w:r>
        <w:rPr>
          <w:rFonts w:hint="eastAsia" w:ascii="Arial Regular" w:hAnsi="Arial Regular" w:cs="Arial Regular"/>
          <w:sz w:val="24"/>
          <w:szCs w:val="24"/>
          <w:lang w:val="en-US" w:eastAsia="zh-Hans"/>
        </w:rPr>
        <w:t>er</w:t>
      </w:r>
      <w:r>
        <w:rPr>
          <w:rFonts w:hint="default" w:ascii="Arial Regular" w:hAnsi="Arial Regular" w:cs="Arial Regular"/>
          <w:sz w:val="24"/>
          <w:szCs w:val="24"/>
          <w:lang w:val="en-US" w:eastAsia="zh-CN"/>
        </w:rPr>
        <w:t xml:space="preserve"> is still on, please press the unlock button on the head of the charging gun, and the green indicator of the charg</w:t>
      </w:r>
      <w:r>
        <w:rPr>
          <w:rFonts w:hint="eastAsia" w:ascii="Arial Regular" w:hAnsi="Arial Regular" w:cs="Arial Regular"/>
          <w:sz w:val="24"/>
          <w:szCs w:val="24"/>
          <w:lang w:val="en-US" w:eastAsia="zh-Hans"/>
        </w:rPr>
        <w:t>er</w:t>
      </w:r>
      <w:r>
        <w:rPr>
          <w:rFonts w:hint="default" w:ascii="Arial Regular" w:hAnsi="Arial Regular" w:cs="Arial Regular"/>
          <w:sz w:val="24"/>
          <w:szCs w:val="24"/>
          <w:lang w:val="en-US" w:eastAsia="zh-CN"/>
        </w:rPr>
        <w:t xml:space="preserve"> is off before </w:t>
      </w:r>
      <w:r>
        <w:rPr>
          <w:rFonts w:hint="eastAsia" w:ascii="Arial Regular" w:hAnsi="Arial Regular" w:cs="Arial Regular"/>
          <w:sz w:val="24"/>
          <w:szCs w:val="24"/>
          <w:lang w:val="en-US" w:eastAsia="zh-Hans"/>
        </w:rPr>
        <w:t>stop</w:t>
      </w:r>
      <w:r>
        <w:rPr>
          <w:rFonts w:hint="default" w:ascii="Arial Regular" w:hAnsi="Arial Regular" w:cs="Arial Regular"/>
          <w:sz w:val="24"/>
          <w:szCs w:val="24"/>
          <w:lang w:eastAsia="zh-Hans"/>
        </w:rPr>
        <w:t xml:space="preserve"> </w:t>
      </w:r>
      <w:r>
        <w:rPr>
          <w:rFonts w:hint="eastAsia" w:ascii="Arial Regular" w:hAnsi="Arial Regular" w:cs="Arial Regular"/>
          <w:sz w:val="24"/>
          <w:szCs w:val="24"/>
          <w:lang w:val="en-US" w:eastAsia="zh-Hans"/>
        </w:rPr>
        <w:t>the</w:t>
      </w:r>
      <w:r>
        <w:rPr>
          <w:rFonts w:hint="default" w:ascii="Arial Regular" w:hAnsi="Arial Regular" w:cs="Arial Regular"/>
          <w:sz w:val="24"/>
          <w:szCs w:val="24"/>
          <w:lang w:eastAsia="zh-Hans"/>
        </w:rPr>
        <w:t xml:space="preserve"> </w:t>
      </w:r>
      <w:r>
        <w:rPr>
          <w:rFonts w:hint="eastAsia" w:ascii="Arial Regular" w:hAnsi="Arial Regular" w:cs="Arial Regular"/>
          <w:sz w:val="24"/>
          <w:szCs w:val="24"/>
          <w:lang w:val="en-US" w:eastAsia="zh-Hans"/>
        </w:rPr>
        <w:t>charging</w:t>
      </w:r>
      <w:r>
        <w:rPr>
          <w:rFonts w:hint="default" w:ascii="Arial Regular" w:hAnsi="Arial Regular" w:cs="Arial Regular"/>
          <w:sz w:val="24"/>
          <w:szCs w:val="24"/>
          <w:lang w:val="en-US" w:eastAsia="zh-CN"/>
        </w:rPr>
        <w:t>.</w:t>
      </w:r>
    </w:p>
    <w:p>
      <w:pPr>
        <w:bidi w:val="0"/>
        <w:spacing w:line="360" w:lineRule="auto"/>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(2) Pull the power supply plug out of the power supply socket of the power distribution box.</w:t>
      </w:r>
    </w:p>
    <w:p>
      <w:pPr>
        <w:bidi w:val="0"/>
        <w:spacing w:line="360" w:lineRule="auto"/>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(3) Pull out the charging plug from the socket of the vehicle end and then close the vehicle socket cover.</w:t>
      </w:r>
    </w:p>
    <w:p>
      <w:pPr>
        <w:bidi w:val="0"/>
        <w:spacing w:line="360" w:lineRule="auto"/>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(4) Close the power distribution box panel.</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auto"/>
        <w:rPr>
          <w:rFonts w:hint="default" w:ascii="Arial Bold" w:hAnsi="Arial Bold" w:eastAsia="宋体" w:cs="Arial Bold"/>
          <w:b/>
          <w:bCs/>
          <w:color w:val="000000"/>
          <w:sz w:val="28"/>
          <w:szCs w:val="28"/>
          <w:lang w:val="en-US" w:eastAsia="zh-CN"/>
        </w:rPr>
      </w:pPr>
      <w:r>
        <w:rPr>
          <w:rFonts w:hint="default" w:ascii="Arial Bold" w:hAnsi="Arial Bold" w:eastAsia="宋体" w:cs="Arial Bold"/>
          <w:b/>
          <w:bCs/>
          <w:color w:val="000000"/>
          <w:sz w:val="28"/>
          <w:szCs w:val="28"/>
          <w:lang w:val="en-US" w:eastAsia="zh-CN"/>
        </w:rPr>
        <w:t>4. Packaging</w:t>
      </w:r>
      <w:r>
        <w:rPr>
          <w:rFonts w:hint="eastAsia" w:ascii="Arial Bold" w:hAnsi="Arial Bold" w:cs="Arial Bold"/>
          <w:b/>
          <w:bCs/>
          <w:color w:val="000000"/>
          <w:sz w:val="28"/>
          <w:szCs w:val="28"/>
          <w:lang w:val="en-US" w:eastAsia="zh-CN"/>
        </w:rPr>
        <w:t>、</w:t>
      </w:r>
      <w:r>
        <w:rPr>
          <w:rFonts w:hint="default" w:ascii="Arial Bold" w:hAnsi="Arial Bold" w:cs="Arial Bold"/>
          <w:b/>
          <w:bCs/>
          <w:color w:val="000000"/>
          <w:sz w:val="28"/>
          <w:szCs w:val="28"/>
          <w:lang w:eastAsia="zh-CN"/>
        </w:rPr>
        <w:t>T</w:t>
      </w:r>
      <w:r>
        <w:rPr>
          <w:rFonts w:hint="default" w:ascii="Arial Bold" w:hAnsi="Arial Bold" w:eastAsia="宋体" w:cs="Arial Bold"/>
          <w:b/>
          <w:bCs/>
          <w:color w:val="000000"/>
          <w:sz w:val="28"/>
          <w:szCs w:val="28"/>
          <w:lang w:val="en-US" w:eastAsia="zh-CN"/>
        </w:rPr>
        <w:t xml:space="preserve">ransportation and </w:t>
      </w:r>
      <w:r>
        <w:rPr>
          <w:rFonts w:hint="default" w:ascii="Arial Bold" w:hAnsi="Arial Bold" w:cs="Arial Bold"/>
          <w:b/>
          <w:bCs/>
          <w:color w:val="000000"/>
          <w:sz w:val="28"/>
          <w:szCs w:val="28"/>
          <w:lang w:eastAsia="zh-CN"/>
        </w:rPr>
        <w:t>S</w:t>
      </w:r>
      <w:r>
        <w:rPr>
          <w:rFonts w:hint="default" w:ascii="Arial Bold" w:hAnsi="Arial Bold" w:eastAsia="宋体" w:cs="Arial Bold"/>
          <w:b/>
          <w:bCs/>
          <w:color w:val="000000"/>
          <w:sz w:val="28"/>
          <w:szCs w:val="28"/>
          <w:lang w:val="en-US" w:eastAsia="zh-CN"/>
        </w:rPr>
        <w:t>torage</w:t>
      </w:r>
    </w:p>
    <w:p>
      <w:pPr>
        <w:pStyle w:val="4"/>
        <w:bidi w:val="0"/>
        <w:spacing w:line="360" w:lineRule="auto"/>
        <w:jc w:val="both"/>
        <w:rPr>
          <w:rFonts w:hint="default" w:ascii="Arial Bold" w:hAnsi="Arial Bold" w:cs="Arial Bold"/>
          <w:b/>
          <w:bCs w:val="0"/>
          <w:sz w:val="24"/>
          <w:szCs w:val="24"/>
          <w:lang w:val="en-US" w:eastAsia="zh-CN"/>
        </w:rPr>
      </w:pPr>
      <w:bookmarkStart w:id="0" w:name="_Toc8484"/>
      <w:bookmarkStart w:id="1" w:name="_Toc28546"/>
      <w:r>
        <w:rPr>
          <w:rFonts w:hint="default" w:ascii="Arial Bold" w:hAnsi="Arial Bold" w:cs="Arial Bold"/>
          <w:b/>
          <w:bCs w:val="0"/>
          <w:sz w:val="24"/>
          <w:szCs w:val="24"/>
          <w:lang w:val="en-US" w:eastAsia="zh-CN"/>
        </w:rPr>
        <w:t>4.1 Packaging</w:t>
      </w:r>
      <w:bookmarkEnd w:id="0"/>
      <w:bookmarkEnd w:id="1"/>
    </w:p>
    <w:p>
      <w:pPr>
        <w:bidi w:val="0"/>
        <w:spacing w:line="360" w:lineRule="auto"/>
        <w:jc w:val="both"/>
        <w:rPr>
          <w:rFonts w:hint="default" w:ascii="Arial Regular" w:hAnsi="Arial Regular" w:eastAsia="宋体" w:cs="Arial Regular"/>
          <w:b w:val="0"/>
          <w:bCs/>
          <w:spacing w:val="-2"/>
          <w:sz w:val="24"/>
          <w:szCs w:val="24"/>
        </w:rPr>
      </w:pPr>
      <w:r>
        <w:rPr>
          <w:rFonts w:hint="default" w:ascii="Arial Regular" w:hAnsi="Arial Regular" w:cs="Arial Regular"/>
          <w:sz w:val="24"/>
          <w:szCs w:val="24"/>
        </w:rPr>
        <w:t>The charging box and</w:t>
      </w:r>
      <w:r>
        <w:rPr>
          <w:rFonts w:hint="eastAsia" w:ascii="Arial Regular" w:hAnsi="Arial Regular" w:cs="Arial Regular"/>
          <w:sz w:val="24"/>
          <w:szCs w:val="24"/>
          <w:highlight w:val="none"/>
          <w:lang w:val="en-US" w:eastAsia="zh-CN"/>
        </w:rPr>
        <w:t xml:space="preserve"> </w:t>
      </w:r>
      <w:r>
        <w:rPr>
          <w:rFonts w:hint="eastAsia" w:ascii="Arial Regular" w:hAnsi="Arial Regular" w:cs="Arial Regular"/>
          <w:sz w:val="24"/>
          <w:szCs w:val="24"/>
          <w:highlight w:val="none"/>
          <w:lang w:eastAsia="zh-CN"/>
        </w:rPr>
        <w:t>accessories</w:t>
      </w:r>
      <w:r>
        <w:rPr>
          <w:rFonts w:hint="default" w:ascii="Arial Regular" w:hAnsi="Arial Regular" w:cs="Arial Regular"/>
          <w:sz w:val="24"/>
          <w:szCs w:val="24"/>
          <w:highlight w:val="none"/>
        </w:rPr>
        <w:t xml:space="preserve"> </w:t>
      </w:r>
      <w:r>
        <w:rPr>
          <w:rFonts w:hint="default" w:ascii="Arial Regular" w:hAnsi="Arial Regular" w:cs="Arial Regular"/>
          <w:sz w:val="24"/>
          <w:szCs w:val="24"/>
        </w:rPr>
        <w:t>are packed in cartons. The box has a plastic bag suit and foam support around it.</w:t>
      </w:r>
    </w:p>
    <w:p>
      <w:pPr>
        <w:pStyle w:val="4"/>
        <w:bidi w:val="0"/>
        <w:spacing w:line="360" w:lineRule="auto"/>
        <w:jc w:val="both"/>
        <w:rPr>
          <w:rFonts w:hint="default" w:ascii="Arial Bold" w:hAnsi="Arial Bold" w:cs="Arial Bold"/>
          <w:b/>
          <w:bCs w:val="0"/>
          <w:sz w:val="24"/>
          <w:szCs w:val="24"/>
          <w:lang w:val="en-US" w:eastAsia="zh-CN"/>
        </w:rPr>
      </w:pPr>
      <w:bookmarkStart w:id="2" w:name="_Toc13015"/>
      <w:bookmarkStart w:id="3" w:name="_Toc16546"/>
      <w:r>
        <w:rPr>
          <w:rFonts w:hint="default" w:ascii="Arial Bold" w:hAnsi="Arial Bold" w:cs="Arial Bold"/>
          <w:b/>
          <w:bCs w:val="0"/>
          <w:sz w:val="24"/>
          <w:szCs w:val="24"/>
          <w:lang w:val="en-US" w:eastAsia="zh-CN"/>
        </w:rPr>
        <w:t>4.2 Transportation</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default" w:ascii="Arial Regular" w:hAnsi="Arial Regular" w:eastAsia="宋体" w:cs="Arial Regular"/>
          <w:b w:val="0"/>
          <w:bCs/>
          <w:sz w:val="24"/>
          <w:szCs w:val="24"/>
        </w:rPr>
      </w:pPr>
      <w:r>
        <w:rPr>
          <w:rFonts w:hint="default" w:ascii="Arial Regular" w:hAnsi="Arial Regular" w:cs="Arial Regular"/>
          <w:sz w:val="24"/>
          <w:szCs w:val="24"/>
        </w:rPr>
        <w:t>Products should not have violent vibration, impact and inversion in transportation.</w:t>
      </w:r>
    </w:p>
    <w:p>
      <w:pPr>
        <w:pStyle w:val="4"/>
        <w:bidi w:val="0"/>
        <w:spacing w:line="360" w:lineRule="auto"/>
        <w:jc w:val="both"/>
        <w:rPr>
          <w:rFonts w:hint="default" w:ascii="Arial Bold" w:hAnsi="Arial Bold" w:cs="Arial Bold"/>
          <w:b/>
          <w:bCs w:val="0"/>
          <w:sz w:val="24"/>
          <w:szCs w:val="24"/>
          <w:lang w:val="en-US" w:eastAsia="zh-CN"/>
        </w:rPr>
      </w:pPr>
      <w:r>
        <w:rPr>
          <w:rFonts w:hint="default" w:ascii="Arial Bold" w:hAnsi="Arial Bold" w:cs="Arial Bold"/>
          <w:b/>
          <w:bCs w:val="0"/>
          <w:sz w:val="24"/>
          <w:szCs w:val="24"/>
          <w:lang w:val="en-US" w:eastAsia="zh-CN"/>
        </w:rPr>
        <w:t>4.3 Storage</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t>The product shall not be used immediately after purchase. When short-term or long-term storage is needed, the equipment should be stored in a dry and well-ventilated indoor place to avoid high temperature, humidity, dust and metal powder environment.</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both"/>
        <w:textAlignment w:val="auto"/>
        <w:rPr>
          <w:rFonts w:hint="default" w:ascii="Arial Regular" w:hAnsi="Arial Regular" w:eastAsia="宋体" w:cs="Arial Regular"/>
          <w:b/>
          <w:bCs/>
          <w:color w:val="000000"/>
          <w:sz w:val="28"/>
          <w:szCs w:val="28"/>
          <w:lang w:val="en-US" w:eastAsia="zh-CN"/>
        </w:rPr>
      </w:pPr>
      <w:r>
        <w:rPr>
          <w:rFonts w:hint="default" w:ascii="Arial Bold" w:hAnsi="Arial Bold" w:cs="Arial Bold"/>
          <w:b/>
          <w:bCs/>
          <w:color w:val="000000"/>
          <w:sz w:val="28"/>
          <w:szCs w:val="28"/>
          <w:lang w:eastAsia="zh-CN"/>
        </w:rPr>
        <w:t>5</w:t>
      </w:r>
      <w:r>
        <w:rPr>
          <w:rFonts w:hint="default" w:ascii="Arial Bold" w:hAnsi="Arial Bold" w:eastAsia="宋体" w:cs="Arial Bold"/>
          <w:b/>
          <w:bCs/>
          <w:color w:val="000000"/>
          <w:sz w:val="28"/>
          <w:szCs w:val="28"/>
          <w:lang w:val="en-US" w:eastAsia="zh-CN"/>
        </w:rPr>
        <w:t xml:space="preserve">. Packaging </w:t>
      </w:r>
      <w:r>
        <w:rPr>
          <w:rFonts w:hint="default" w:ascii="Arial Bold" w:hAnsi="Arial Bold" w:cs="Arial Bold"/>
          <w:b/>
          <w:bCs/>
          <w:color w:val="000000"/>
          <w:sz w:val="28"/>
          <w:szCs w:val="28"/>
          <w:lang w:eastAsia="zh-CN"/>
        </w:rPr>
        <w:t>L</w:t>
      </w:r>
      <w:r>
        <w:rPr>
          <w:rFonts w:hint="default" w:ascii="Arial Bold" w:hAnsi="Arial Bold" w:eastAsia="宋体" w:cs="Arial Bold"/>
          <w:b/>
          <w:bCs/>
          <w:color w:val="000000"/>
          <w:sz w:val="28"/>
          <w:szCs w:val="28"/>
          <w:lang w:val="en-US" w:eastAsia="zh-CN"/>
        </w:rPr>
        <w:t>ist</w:t>
      </w:r>
    </w:p>
    <w:tbl>
      <w:tblPr>
        <w:tblStyle w:val="8"/>
        <w:tblW w:w="8281"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4771"/>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top"/>
          </w:tcPr>
          <w:p>
            <w:pPr>
              <w:bidi w:val="0"/>
              <w:spacing w:line="360" w:lineRule="auto"/>
              <w:ind w:left="0" w:leftChars="0" w:firstLine="0" w:firstLineChars="0"/>
              <w:jc w:val="center"/>
              <w:rPr>
                <w:rFonts w:hint="default" w:ascii="Arial Regular" w:hAnsi="Arial Regular" w:cs="Arial Regular"/>
                <w:sz w:val="24"/>
                <w:szCs w:val="24"/>
                <w:lang w:eastAsia="zh-CN"/>
              </w:rPr>
            </w:pPr>
            <w:r>
              <w:rPr>
                <w:rFonts w:hint="default" w:ascii="Arial Regular" w:hAnsi="Arial Regular" w:cs="Arial Regular"/>
                <w:sz w:val="24"/>
                <w:szCs w:val="24"/>
                <w:lang w:eastAsia="zh-CN"/>
              </w:rPr>
              <w:t>No.</w:t>
            </w:r>
          </w:p>
        </w:tc>
        <w:tc>
          <w:tcPr>
            <w:tcW w:w="4771" w:type="dxa"/>
            <w:vAlign w:val="top"/>
          </w:tcPr>
          <w:p>
            <w:pPr>
              <w:bidi w:val="0"/>
              <w:spacing w:line="360" w:lineRule="auto"/>
              <w:ind w:left="0" w:leftChars="0" w:firstLine="0" w:firstLineChars="0"/>
              <w:jc w:val="center"/>
              <w:rPr>
                <w:rFonts w:hint="default" w:ascii="Arial Regular" w:hAnsi="Arial Regular" w:cs="Arial Regular"/>
                <w:sz w:val="24"/>
                <w:szCs w:val="24"/>
                <w:lang w:val="en-US" w:eastAsia="zh-CN"/>
              </w:rPr>
            </w:pPr>
            <w:r>
              <w:rPr>
                <w:rFonts w:hint="default" w:ascii="Arial Regular" w:hAnsi="Arial Regular" w:cs="Arial Regular"/>
                <w:sz w:val="24"/>
                <w:szCs w:val="24"/>
                <w:lang w:eastAsia="zh-CN"/>
              </w:rPr>
              <w:t>I</w:t>
            </w:r>
            <w:r>
              <w:rPr>
                <w:rFonts w:hint="default" w:ascii="Arial Regular" w:hAnsi="Arial Regular" w:cs="Arial Regular"/>
                <w:sz w:val="24"/>
                <w:szCs w:val="24"/>
                <w:lang w:val="en-US" w:eastAsia="zh-CN"/>
              </w:rPr>
              <w:t xml:space="preserve">tem </w:t>
            </w:r>
            <w:r>
              <w:rPr>
                <w:rFonts w:hint="default" w:ascii="Arial Regular" w:hAnsi="Arial Regular" w:cs="Arial Regular"/>
                <w:sz w:val="24"/>
                <w:szCs w:val="24"/>
                <w:lang w:eastAsia="zh-CN"/>
              </w:rPr>
              <w:t>N</w:t>
            </w:r>
            <w:r>
              <w:rPr>
                <w:rFonts w:hint="default" w:ascii="Arial Regular" w:hAnsi="Arial Regular" w:cs="Arial Regular"/>
                <w:sz w:val="24"/>
                <w:szCs w:val="24"/>
                <w:lang w:val="en-US" w:eastAsia="zh-CN"/>
              </w:rPr>
              <w:t>ame</w:t>
            </w:r>
          </w:p>
        </w:tc>
        <w:tc>
          <w:tcPr>
            <w:tcW w:w="2738" w:type="dxa"/>
            <w:vAlign w:val="top"/>
          </w:tcPr>
          <w:p>
            <w:pPr>
              <w:bidi w:val="0"/>
              <w:spacing w:line="360" w:lineRule="auto"/>
              <w:ind w:left="0" w:leftChars="0" w:firstLine="0" w:firstLineChars="0"/>
              <w:jc w:val="center"/>
              <w:rPr>
                <w:rFonts w:hint="default" w:ascii="Arial Regular" w:hAnsi="Arial Regular" w:cs="Arial Regular"/>
                <w:sz w:val="24"/>
                <w:szCs w:val="24"/>
                <w:lang w:val="en-US" w:eastAsia="zh-CN"/>
              </w:rPr>
            </w:pPr>
            <w:r>
              <w:rPr>
                <w:rFonts w:hint="default" w:ascii="Arial Regular" w:hAnsi="Arial Regular" w:cs="Arial Regular"/>
                <w:sz w:val="24"/>
                <w:szCs w:val="24"/>
                <w:lang w:eastAsia="zh-CN"/>
              </w:rPr>
              <w:t>Q</w:t>
            </w:r>
            <w:r>
              <w:rPr>
                <w:rFonts w:hint="default" w:ascii="Arial Regular" w:hAnsi="Arial Regular" w:cs="Arial Regular"/>
                <w:sz w:val="24"/>
                <w:szCs w:val="24"/>
                <w:lang w:val="en-US" w:eastAsia="zh-CN"/>
              </w:rPr>
              <w:t>uantity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top"/>
          </w:tcPr>
          <w:p>
            <w:pPr>
              <w:bidi w:val="0"/>
              <w:spacing w:line="360" w:lineRule="auto"/>
              <w:ind w:left="0" w:leftChars="0" w:firstLine="0" w:firstLineChars="0"/>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1</w:t>
            </w:r>
          </w:p>
        </w:tc>
        <w:tc>
          <w:tcPr>
            <w:tcW w:w="4771" w:type="dxa"/>
            <w:vAlign w:val="top"/>
          </w:tcPr>
          <w:p>
            <w:pPr>
              <w:bidi w:val="0"/>
              <w:spacing w:line="360" w:lineRule="auto"/>
              <w:ind w:left="0" w:leftChars="0" w:firstLine="0" w:firstLineChars="0"/>
              <w:jc w:val="both"/>
              <w:rPr>
                <w:rFonts w:hint="default" w:ascii="Arial Regular" w:hAnsi="Arial Regular" w:cs="Arial Regular"/>
                <w:sz w:val="24"/>
                <w:szCs w:val="24"/>
                <w:lang w:val="en-US" w:eastAsia="zh-CN"/>
              </w:rPr>
            </w:pPr>
            <w:r>
              <w:rPr>
                <w:rFonts w:hint="default" w:ascii="Arial Regular" w:hAnsi="Arial Regular" w:cs="Arial Regular"/>
                <w:sz w:val="24"/>
                <w:szCs w:val="24"/>
                <w:lang w:eastAsia="zh-CN"/>
              </w:rPr>
              <w:t>P</w:t>
            </w:r>
            <w:r>
              <w:rPr>
                <w:rFonts w:hint="default" w:ascii="Arial Regular" w:hAnsi="Arial Regular" w:cs="Arial Regular"/>
                <w:sz w:val="24"/>
                <w:szCs w:val="24"/>
                <w:lang w:val="en-US" w:eastAsia="zh-CN"/>
              </w:rPr>
              <w:t xml:space="preserve">roduct </w:t>
            </w:r>
            <w:r>
              <w:rPr>
                <w:rFonts w:hint="default" w:ascii="Arial Regular" w:hAnsi="Arial Regular" w:cs="Arial Regular"/>
                <w:sz w:val="24"/>
                <w:szCs w:val="24"/>
                <w:lang w:eastAsia="zh-CN"/>
              </w:rPr>
              <w:t>s</w:t>
            </w:r>
            <w:r>
              <w:rPr>
                <w:rFonts w:hint="default" w:ascii="Arial Regular" w:hAnsi="Arial Regular" w:cs="Arial Regular"/>
                <w:sz w:val="24"/>
                <w:szCs w:val="24"/>
                <w:lang w:val="en-US" w:eastAsia="zh-CN"/>
              </w:rPr>
              <w:t>pecification</w:t>
            </w:r>
          </w:p>
        </w:tc>
        <w:tc>
          <w:tcPr>
            <w:tcW w:w="2738" w:type="dxa"/>
            <w:vAlign w:val="top"/>
          </w:tcPr>
          <w:p>
            <w:pPr>
              <w:bidi w:val="0"/>
              <w:spacing w:line="360" w:lineRule="auto"/>
              <w:ind w:left="0" w:leftChars="0" w:firstLine="0" w:firstLineChars="0"/>
              <w:jc w:val="center"/>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top"/>
          </w:tcPr>
          <w:p>
            <w:pPr>
              <w:bidi w:val="0"/>
              <w:spacing w:line="360" w:lineRule="auto"/>
              <w:ind w:left="0" w:leftChars="0" w:firstLine="0" w:firstLineChars="0"/>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2</w:t>
            </w:r>
          </w:p>
        </w:tc>
        <w:tc>
          <w:tcPr>
            <w:tcW w:w="4771" w:type="dxa"/>
            <w:vAlign w:val="top"/>
          </w:tcPr>
          <w:p>
            <w:pPr>
              <w:bidi w:val="0"/>
              <w:spacing w:line="360" w:lineRule="auto"/>
              <w:ind w:left="0" w:leftChars="0" w:firstLine="0" w:firstLineChars="0"/>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Portable charg</w:t>
            </w:r>
            <w:r>
              <w:rPr>
                <w:rFonts w:hint="default" w:ascii="Arial Regular" w:hAnsi="Arial Regular" w:cs="Arial Regular"/>
                <w:sz w:val="24"/>
                <w:szCs w:val="24"/>
                <w:lang w:eastAsia="zh-CN"/>
              </w:rPr>
              <w:t>er</w:t>
            </w:r>
          </w:p>
        </w:tc>
        <w:tc>
          <w:tcPr>
            <w:tcW w:w="2738" w:type="dxa"/>
            <w:vAlign w:val="top"/>
          </w:tcPr>
          <w:p>
            <w:pPr>
              <w:bidi w:val="0"/>
              <w:spacing w:line="360" w:lineRule="auto"/>
              <w:ind w:left="0" w:leftChars="0" w:firstLine="0" w:firstLineChars="0"/>
              <w:jc w:val="center"/>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top"/>
          </w:tcPr>
          <w:p>
            <w:pPr>
              <w:bidi w:val="0"/>
              <w:spacing w:line="360" w:lineRule="auto"/>
              <w:ind w:left="0" w:leftChars="0" w:firstLine="0" w:firstLineChars="0"/>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3</w:t>
            </w:r>
          </w:p>
        </w:tc>
        <w:tc>
          <w:tcPr>
            <w:tcW w:w="4771" w:type="dxa"/>
            <w:vAlign w:val="top"/>
          </w:tcPr>
          <w:p>
            <w:pPr>
              <w:bidi w:val="0"/>
              <w:spacing w:line="360" w:lineRule="auto"/>
              <w:ind w:left="0" w:leftChars="0" w:firstLine="0" w:firstLineChars="0"/>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 xml:space="preserve">Factory </w:t>
            </w:r>
            <w:r>
              <w:rPr>
                <w:rFonts w:hint="default" w:ascii="Arial Regular" w:hAnsi="Arial Regular" w:cs="Arial Regular"/>
                <w:sz w:val="24"/>
                <w:szCs w:val="24"/>
                <w:lang w:eastAsia="zh-CN"/>
              </w:rPr>
              <w:t>i</w:t>
            </w:r>
            <w:r>
              <w:rPr>
                <w:rFonts w:hint="default" w:ascii="Arial Regular" w:hAnsi="Arial Regular" w:cs="Arial Regular"/>
                <w:sz w:val="24"/>
                <w:szCs w:val="24"/>
                <w:lang w:val="en-US" w:eastAsia="zh-CN"/>
              </w:rPr>
              <w:t>nspection qualification certificate</w:t>
            </w:r>
          </w:p>
        </w:tc>
        <w:tc>
          <w:tcPr>
            <w:tcW w:w="2738" w:type="dxa"/>
            <w:vAlign w:val="top"/>
          </w:tcPr>
          <w:p>
            <w:pPr>
              <w:bidi w:val="0"/>
              <w:spacing w:line="360" w:lineRule="auto"/>
              <w:ind w:left="0" w:leftChars="0" w:firstLine="0" w:firstLineChars="0"/>
              <w:jc w:val="center"/>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top"/>
          </w:tcPr>
          <w:p>
            <w:pPr>
              <w:bidi w:val="0"/>
              <w:spacing w:line="360" w:lineRule="auto"/>
              <w:ind w:left="0" w:leftChars="0" w:firstLine="0" w:firstLineChars="0"/>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4</w:t>
            </w:r>
          </w:p>
        </w:tc>
        <w:tc>
          <w:tcPr>
            <w:tcW w:w="4771" w:type="dxa"/>
            <w:vAlign w:val="top"/>
          </w:tcPr>
          <w:p>
            <w:pPr>
              <w:bidi w:val="0"/>
              <w:spacing w:line="360" w:lineRule="auto"/>
              <w:ind w:left="0" w:leftChars="0" w:firstLine="0" w:firstLineChars="0"/>
              <w:jc w:val="both"/>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Factory inspection report</w:t>
            </w:r>
          </w:p>
        </w:tc>
        <w:tc>
          <w:tcPr>
            <w:tcW w:w="2738" w:type="dxa"/>
            <w:vAlign w:val="top"/>
          </w:tcPr>
          <w:p>
            <w:pPr>
              <w:bidi w:val="0"/>
              <w:spacing w:line="360" w:lineRule="auto"/>
              <w:ind w:left="0" w:leftChars="0" w:firstLine="0" w:firstLineChars="0"/>
              <w:jc w:val="center"/>
              <w:rPr>
                <w:rFonts w:hint="default" w:ascii="Arial Regular" w:hAnsi="Arial Regular" w:cs="Arial Regular"/>
                <w:sz w:val="24"/>
                <w:szCs w:val="24"/>
                <w:lang w:val="en-US" w:eastAsia="zh-CN"/>
              </w:rPr>
            </w:pPr>
            <w:r>
              <w:rPr>
                <w:rFonts w:hint="default" w:ascii="Arial Regular" w:hAnsi="Arial Regular" w:cs="Arial Regular"/>
                <w:sz w:val="24"/>
                <w:szCs w:val="24"/>
                <w:lang w:val="en-US" w:eastAsia="zh-CN"/>
              </w:rPr>
              <w:t>1</w:t>
            </w:r>
          </w:p>
        </w:tc>
      </w:tr>
    </w:tbl>
    <w:p>
      <w:pPr>
        <w:spacing w:line="360" w:lineRule="auto"/>
        <w:ind w:left="0" w:leftChars="0" w:firstLine="0" w:firstLineChars="0"/>
        <w:jc w:val="both"/>
        <w:rPr>
          <w:rFonts w:hint="default" w:ascii="Arial Bold" w:hAnsi="Arial Bold" w:cs="Arial Bold"/>
          <w:b/>
          <w:bCs/>
          <w:color w:val="000000"/>
          <w:sz w:val="28"/>
          <w:szCs w:val="28"/>
          <w:lang w:eastAsia="zh-CN"/>
        </w:rPr>
      </w:pPr>
      <w:r>
        <w:rPr>
          <w:rFonts w:hint="default" w:ascii="Arial Bold" w:hAnsi="Arial Bold" w:cs="Arial Bold"/>
          <w:b/>
          <w:bCs/>
          <w:color w:val="000000"/>
          <w:sz w:val="28"/>
          <w:szCs w:val="28"/>
          <w:lang w:eastAsia="zh-CN"/>
        </w:rPr>
        <w:t>6. Important tips</w:t>
      </w:r>
    </w:p>
    <w:p>
      <w:pPr>
        <w:pStyle w:val="2"/>
        <w:spacing w:line="360" w:lineRule="auto"/>
        <w:jc w:val="both"/>
        <w:rPr>
          <w:rFonts w:hint="default" w:ascii="Arial Regular" w:hAnsi="Arial Regular" w:cs="Arial Regular"/>
          <w:sz w:val="24"/>
          <w:szCs w:val="24"/>
          <w:lang w:eastAsia="zh-CN"/>
        </w:rPr>
      </w:pPr>
      <w:r>
        <w:rPr>
          <w:rFonts w:hint="default" w:ascii="Arial Regular" w:hAnsi="Arial Regular" w:cs="Arial Regular"/>
          <w:b/>
          <w:bCs/>
          <w:color w:val="70AD47"/>
          <w:sz w:val="28"/>
          <w:szCs w:val="28"/>
          <w:lang w:eastAsia="zh-CN"/>
        </w:rPr>
        <w:drawing>
          <wp:anchor distT="0" distB="0" distL="114300" distR="114300" simplePos="0" relativeHeight="251659264" behindDoc="1" locked="0" layoutInCell="1" allowOverlap="1">
            <wp:simplePos x="0" y="0"/>
            <wp:positionH relativeFrom="column">
              <wp:posOffset>117475</wp:posOffset>
            </wp:positionH>
            <wp:positionV relativeFrom="paragraph">
              <wp:posOffset>1270</wp:posOffset>
            </wp:positionV>
            <wp:extent cx="333375" cy="311150"/>
            <wp:effectExtent l="0" t="0" r="9525" b="12700"/>
            <wp:wrapNone/>
            <wp:docPr id="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6"/>
                    <pic:cNvPicPr>
                      <a:picLocks noChangeAspect="1"/>
                    </pic:cNvPicPr>
                  </pic:nvPicPr>
                  <pic:blipFill>
                    <a:blip r:embed="rId7"/>
                    <a:stretch>
                      <a:fillRect/>
                    </a:stretch>
                  </pic:blipFill>
                  <pic:spPr>
                    <a:xfrm>
                      <a:off x="0" y="0"/>
                      <a:ext cx="333375" cy="311150"/>
                    </a:xfrm>
                    <a:prstGeom prst="rect">
                      <a:avLst/>
                    </a:prstGeom>
                    <a:noFill/>
                    <a:ln>
                      <a:noFill/>
                    </a:ln>
                  </pic:spPr>
                </pic:pic>
              </a:graphicData>
            </a:graphic>
          </wp:anchor>
        </w:drawing>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Warning</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1. Non-professional personnel are strictly prohibited to refit, dismantle or repair the charging equipment.</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2. Do not use the extra wire or adapter.</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3. Immediately stop using the device when charging fails or there is abnormal.</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4. Never contact plugs with wet hands.</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5. Never touch the charging plug pin and the charging socket jack of the electric vehicle.</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6. Must use the device at the rated voltage.</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7. It is strictly prohibited to use the equipment in the case of softening, charging gun cable wear, insulation rupture or any other damage.</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8. It is strictly prohibited to use the equipment when the charging port of the electric vehicle is disconnected, cracked, opened, or has any damage to the surface.</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9. Do not let the child touch or use the device. Do not let the child approach when using it.</w:t>
      </w:r>
    </w:p>
    <w:p>
      <w:pPr>
        <w:bidi w:val="0"/>
        <w:spacing w:line="360" w:lineRule="auto"/>
        <w:jc w:val="both"/>
        <w:rPr>
          <w:rFonts w:hint="default" w:ascii="Arial Regular" w:hAnsi="Arial Regular" w:cs="Arial Regular"/>
          <w:sz w:val="24"/>
          <w:szCs w:val="24"/>
        </w:rPr>
      </w:pPr>
      <w:r>
        <w:rPr>
          <w:rFonts w:hint="default" w:ascii="Arial Regular" w:hAnsi="Arial Regular" w:cs="Arial Regular"/>
          <w:sz w:val="24"/>
          <w:szCs w:val="24"/>
        </w:rPr>
        <w:drawing>
          <wp:anchor distT="0" distB="0" distL="114300" distR="114300" simplePos="0" relativeHeight="251660288" behindDoc="1" locked="0" layoutInCell="1" allowOverlap="1">
            <wp:simplePos x="0" y="0"/>
            <wp:positionH relativeFrom="column">
              <wp:posOffset>11430</wp:posOffset>
            </wp:positionH>
            <wp:positionV relativeFrom="paragraph">
              <wp:posOffset>41910</wp:posOffset>
            </wp:positionV>
            <wp:extent cx="371475" cy="309880"/>
            <wp:effectExtent l="0" t="0" r="9525" b="13970"/>
            <wp:wrapNone/>
            <wp:docPr id="4"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7"/>
                    <pic:cNvPicPr>
                      <a:picLocks noChangeAspect="1"/>
                    </pic:cNvPicPr>
                  </pic:nvPicPr>
                  <pic:blipFill>
                    <a:blip r:embed="rId8"/>
                    <a:stretch>
                      <a:fillRect/>
                    </a:stretch>
                  </pic:blipFill>
                  <pic:spPr>
                    <a:xfrm>
                      <a:off x="0" y="0"/>
                      <a:ext cx="371475" cy="309880"/>
                    </a:xfrm>
                    <a:prstGeom prst="rect">
                      <a:avLst/>
                    </a:prstGeom>
                    <a:noFill/>
                    <a:ln>
                      <a:noFill/>
                    </a:ln>
                  </pic:spPr>
                </pic:pic>
              </a:graphicData>
            </a:graphic>
          </wp:anchor>
        </w:drawing>
      </w:r>
    </w:p>
    <w:p>
      <w:pPr>
        <w:bidi w:val="0"/>
        <w:spacing w:line="360" w:lineRule="auto"/>
        <w:jc w:val="both"/>
        <w:rPr>
          <w:rFonts w:hint="default" w:ascii="Arial Bold" w:hAnsi="Arial Bold" w:cs="Arial Bold"/>
          <w:b/>
          <w:bCs w:val="0"/>
          <w:color w:val="FF0000"/>
          <w:sz w:val="24"/>
          <w:szCs w:val="24"/>
          <w:lang w:eastAsia="zh-CN"/>
        </w:rPr>
      </w:pPr>
      <w:r>
        <w:rPr>
          <w:rFonts w:hint="default" w:ascii="Arial Bold" w:hAnsi="Arial Bold" w:cs="Arial Bold"/>
          <w:b/>
          <w:bCs w:val="0"/>
          <w:color w:val="FF0000"/>
          <w:sz w:val="24"/>
          <w:szCs w:val="24"/>
          <w:lang w:eastAsia="zh-CN"/>
        </w:rPr>
        <w:t>Ground Description</w:t>
      </w:r>
    </w:p>
    <w:p>
      <w:pPr>
        <w:numPr>
          <w:ilvl w:val="0"/>
          <w:numId w:val="2"/>
        </w:numPr>
        <w:bidi w:val="0"/>
        <w:spacing w:line="360" w:lineRule="auto"/>
        <w:jc w:val="both"/>
        <w:rPr>
          <w:rFonts w:hint="default" w:ascii="Arial Regular" w:hAnsi="Arial Regular" w:cs="Arial Regular"/>
          <w:b w:val="0"/>
          <w:bCs/>
          <w:sz w:val="24"/>
          <w:szCs w:val="24"/>
          <w:lang w:eastAsia="zh-CN"/>
        </w:rPr>
      </w:pPr>
      <w:r>
        <w:rPr>
          <w:rFonts w:hint="default" w:ascii="Arial Regular" w:hAnsi="Arial Regular" w:cs="Arial Regular"/>
          <w:b w:val="0"/>
          <w:bCs/>
          <w:sz w:val="24"/>
          <w:szCs w:val="24"/>
          <w:lang w:eastAsia="zh-CN"/>
        </w:rPr>
        <w:t>The equipment must be well grounded. If the equipment fails or is damaged, the grounding wire has provided the minimum impedance for circuit discharge to reduce the risk of electric shock.</w:t>
      </w:r>
    </w:p>
    <w:p>
      <w:pPr>
        <w:numPr>
          <w:ilvl w:val="0"/>
          <w:numId w:val="2"/>
        </w:numPr>
        <w:bidi w:val="0"/>
        <w:spacing w:line="360" w:lineRule="auto"/>
        <w:jc w:val="both"/>
        <w:rPr>
          <w:rFonts w:hint="default" w:ascii="Arial Regular" w:hAnsi="Arial Regular" w:cs="Arial Regular"/>
          <w:b w:val="0"/>
          <w:bCs/>
          <w:sz w:val="24"/>
          <w:szCs w:val="24"/>
          <w:lang w:eastAsia="zh-CN"/>
        </w:rPr>
      </w:pPr>
      <w:r>
        <w:rPr>
          <w:rFonts w:hint="default" w:ascii="Arial Regular" w:hAnsi="Arial Regular" w:cs="Arial Regular"/>
          <w:b w:val="0"/>
          <w:bCs/>
          <w:sz w:val="24"/>
          <w:szCs w:val="24"/>
          <w:lang w:eastAsia="zh-CN"/>
        </w:rPr>
        <w:t>The equipment is equipped with a grounding wire connecting the equipment grounding point and the three-phase plug grounding point. The plug must be compatible with a properly installed and grounded power socket.</w:t>
      </w:r>
    </w:p>
    <w:p>
      <w:pPr>
        <w:numPr>
          <w:ilvl w:val="0"/>
          <w:numId w:val="2"/>
        </w:numPr>
        <w:bidi w:val="0"/>
        <w:spacing w:line="360" w:lineRule="auto"/>
        <w:jc w:val="both"/>
        <w:rPr>
          <w:rFonts w:hint="default" w:ascii="Arial Regular" w:hAnsi="Arial Regular" w:cs="Arial Regular"/>
          <w:b w:val="0"/>
          <w:bCs/>
          <w:sz w:val="24"/>
          <w:szCs w:val="24"/>
          <w:lang w:eastAsia="zh-CN"/>
        </w:rPr>
      </w:pPr>
      <w:r>
        <w:rPr>
          <w:rFonts w:hint="default" w:ascii="Arial Regular" w:hAnsi="Arial Regular" w:cs="Arial Regular"/>
          <w:b w:val="0"/>
          <w:bCs/>
          <w:sz w:val="24"/>
          <w:szCs w:val="24"/>
          <w:lang w:eastAsia="zh-CN"/>
        </w:rPr>
        <w:t>If the grounding wire of the equipment is wrongly connected, there will be a danger of electric shock. If you can't confirm whether the grounding of the equipment is good, please contact the relevant professional for testing.</w:t>
      </w:r>
    </w:p>
    <w:p>
      <w:pPr>
        <w:numPr>
          <w:ilvl w:val="0"/>
          <w:numId w:val="2"/>
        </w:numPr>
        <w:bidi w:val="0"/>
        <w:spacing w:line="360" w:lineRule="auto"/>
        <w:jc w:val="both"/>
        <w:rPr>
          <w:rFonts w:hint="default" w:ascii="Arial Regular" w:hAnsi="Arial Regular" w:cs="Arial Regular"/>
          <w:b w:val="0"/>
          <w:bCs/>
          <w:sz w:val="24"/>
          <w:szCs w:val="24"/>
          <w:lang w:eastAsia="zh-CN"/>
        </w:rPr>
      </w:pPr>
      <w:r>
        <w:rPr>
          <w:rFonts w:hint="default" w:ascii="Arial Regular" w:hAnsi="Arial Regular" w:cs="Arial Regular"/>
          <w:b w:val="0"/>
          <w:bCs/>
          <w:sz w:val="24"/>
          <w:szCs w:val="24"/>
          <w:lang w:eastAsia="zh-CN"/>
        </w:rPr>
        <w:t>It is forbidden to replace the original plug of the equipment. If the plug does not match the socket, ask a professional to install a suitable socket.</w:t>
      </w:r>
    </w:p>
    <w:p>
      <w:pPr>
        <w:pStyle w:val="4"/>
        <w:bidi w:val="0"/>
        <w:spacing w:line="360" w:lineRule="auto"/>
        <w:jc w:val="both"/>
        <w:rPr>
          <w:rFonts w:hint="default" w:ascii="Arial Bold" w:hAnsi="Arial Bold" w:cs="Arial Bold"/>
          <w:b/>
          <w:bCs w:val="0"/>
          <w:color w:val="FF0000"/>
          <w:sz w:val="24"/>
          <w:szCs w:val="24"/>
          <w:lang w:eastAsia="zh-CN"/>
        </w:rPr>
      </w:pPr>
      <w:r>
        <w:rPr>
          <w:rFonts w:hint="default" w:ascii="Arial Bold" w:hAnsi="Arial Bold" w:cs="Arial Bold"/>
          <w:b/>
          <w:bCs w:val="0"/>
          <w:color w:val="FF0000"/>
          <w:sz w:val="24"/>
          <w:szCs w:val="24"/>
          <w:lang w:eastAsia="zh-CN"/>
        </w:rPr>
        <w:t>Mobile and storage</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1. It is forbidden to fall.</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2. It is strictly forbidden to move the equipment by pulling the cable directly. Please handle the device with care.</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3. Please store the decive in a cool place.</w:t>
      </w:r>
    </w:p>
    <w:p>
      <w:pPr>
        <w:pStyle w:val="4"/>
        <w:bidi w:val="0"/>
        <w:spacing w:line="360" w:lineRule="auto"/>
        <w:jc w:val="both"/>
        <w:rPr>
          <w:rFonts w:hint="default" w:ascii="Arial Bold" w:hAnsi="Arial Bold" w:cs="Arial Bold"/>
          <w:b/>
          <w:bCs w:val="0"/>
          <w:color w:val="FF0000"/>
          <w:sz w:val="24"/>
          <w:szCs w:val="24"/>
          <w:lang w:eastAsia="zh-CN"/>
        </w:rPr>
      </w:pPr>
      <w:r>
        <w:rPr>
          <w:rFonts w:hint="default" w:ascii="Arial Bold" w:hAnsi="Arial Bold" w:cs="Arial Bold"/>
          <w:b/>
          <w:bCs w:val="0"/>
          <w:color w:val="FF0000"/>
          <w:sz w:val="24"/>
          <w:szCs w:val="24"/>
          <w:lang w:eastAsia="zh-CN"/>
        </w:rPr>
        <w:t>Preventive Measurement</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1. Do not immerse the AC charging connection device in the water.</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2. Never allow the external objects to enter the end of the charging connection port and plug.</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3. Do not step on the charging cable, pull the cable, or bend or tie the cable.</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4. It is strictly prohibited to use the device in lightning and lightning weather.</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5. It is strictly prohibited to drop the charger or press the weight on its surface.</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6. It is strictly prohibited to place the equipment near the objects that will produce high temperature when charging.</w:t>
      </w:r>
    </w:p>
    <w:p>
      <w:pPr>
        <w:pStyle w:val="2"/>
        <w:rPr>
          <w:rFonts w:hint="default"/>
          <w:lang w:eastAsia="zh-CN"/>
        </w:rPr>
      </w:pPr>
    </w:p>
    <w:p>
      <w:pPr>
        <w:spacing w:line="360" w:lineRule="auto"/>
        <w:ind w:left="0" w:leftChars="0" w:firstLine="0" w:firstLineChars="0"/>
        <w:jc w:val="both"/>
        <w:rPr>
          <w:rFonts w:hint="default" w:ascii="Arial Bold" w:hAnsi="Arial Bold" w:cs="Arial Bold"/>
          <w:b/>
          <w:bCs/>
          <w:color w:val="000000"/>
          <w:sz w:val="28"/>
          <w:szCs w:val="28"/>
          <w:lang w:eastAsia="zh-CN"/>
        </w:rPr>
      </w:pPr>
      <w:r>
        <w:rPr>
          <w:rFonts w:hint="default" w:ascii="Arial Bold" w:hAnsi="Arial Bold" w:cs="Arial Bold"/>
          <w:b/>
          <w:bCs/>
          <w:color w:val="000000"/>
          <w:sz w:val="28"/>
          <w:szCs w:val="28"/>
          <w:lang w:eastAsia="zh-CN"/>
        </w:rPr>
        <w:t>7. Safety Statement of Product Use</w:t>
      </w:r>
    </w:p>
    <w:p>
      <w:pPr>
        <w:bidi w:val="0"/>
        <w:spacing w:line="360" w:lineRule="auto"/>
        <w:jc w:val="both"/>
        <w:rPr>
          <w:rFonts w:hint="default" w:ascii="Arial Regular" w:hAnsi="Arial Regular" w:cs="Arial Regular"/>
          <w:sz w:val="24"/>
          <w:szCs w:val="24"/>
          <w:lang w:eastAsia="zh-CN"/>
        </w:rPr>
      </w:pPr>
      <w:r>
        <w:rPr>
          <w:rFonts w:hint="default" w:ascii="Arial Regular" w:hAnsi="Arial Regular" w:cs="Arial Regular"/>
          <w:sz w:val="24"/>
          <w:szCs w:val="24"/>
          <w:lang w:eastAsia="zh-CN"/>
        </w:rPr>
        <w:t>All the AC charging equipment for electric vehicles produced by the company has been inspected and tested before leaving the factory, and consumers can safely use them during the service period of the products.</w:t>
      </w:r>
    </w:p>
    <w:p>
      <w:pPr>
        <w:pStyle w:val="4"/>
        <w:bidi w:val="0"/>
        <w:spacing w:line="360" w:lineRule="auto"/>
        <w:jc w:val="both"/>
        <w:rPr>
          <w:rFonts w:hint="default" w:ascii="Arial Bold" w:hAnsi="Arial Bold" w:cs="Arial Bold"/>
          <w:b/>
          <w:bCs w:val="0"/>
          <w:color w:val="FF0000"/>
          <w:sz w:val="24"/>
          <w:szCs w:val="24"/>
          <w:lang w:eastAsia="zh-CN"/>
        </w:rPr>
      </w:pPr>
      <w:r>
        <w:rPr>
          <w:rFonts w:hint="default" w:ascii="Arial Bold" w:hAnsi="Arial Bold" w:cs="Arial Bold"/>
          <w:b/>
          <w:bCs w:val="0"/>
          <w:color w:val="FF0000"/>
          <w:sz w:val="24"/>
          <w:szCs w:val="24"/>
          <w:lang w:eastAsia="zh-CN"/>
        </w:rPr>
        <w:t xml:space="preserve"> Safety Warning</w:t>
      </w:r>
    </w:p>
    <w:p>
      <w:pPr>
        <w:bidi w:val="0"/>
        <w:spacing w:line="360" w:lineRule="auto"/>
        <w:jc w:val="both"/>
        <w:rPr>
          <w:rFonts w:hint="default" w:ascii="Arial Regular" w:hAnsi="Arial Regular" w:cs="Arial Regular"/>
          <w:sz w:val="24"/>
          <w:szCs w:val="24"/>
          <w:lang w:eastAsia="zh-CN"/>
        </w:rPr>
      </w:pPr>
      <w:r>
        <w:rPr>
          <w:rFonts w:hint="eastAsia" w:ascii="Arial Regular" w:hAnsi="Arial Regular" w:cs="Arial Regular"/>
          <w:sz w:val="24"/>
          <w:szCs w:val="24"/>
          <w:lang w:val="en-US" w:eastAsia="zh-CN"/>
        </w:rPr>
        <w:t>7</w:t>
      </w:r>
      <w:r>
        <w:rPr>
          <w:rFonts w:hint="default" w:ascii="Arial Regular" w:hAnsi="Arial Regular" w:cs="Arial Regular"/>
          <w:sz w:val="24"/>
          <w:szCs w:val="24"/>
          <w:lang w:eastAsia="zh-CN"/>
        </w:rPr>
        <w:t>.1 Please read the product manual carefully before use and follow the steps in the use manual.</w:t>
      </w:r>
    </w:p>
    <w:p>
      <w:pPr>
        <w:bidi w:val="0"/>
        <w:spacing w:line="360" w:lineRule="auto"/>
        <w:jc w:val="both"/>
        <w:rPr>
          <w:rFonts w:hint="default" w:ascii="Arial Regular" w:hAnsi="Arial Regular" w:cs="Arial Regular"/>
          <w:sz w:val="24"/>
          <w:szCs w:val="24"/>
          <w:lang w:eastAsia="zh-CN"/>
        </w:rPr>
      </w:pPr>
      <w:r>
        <w:rPr>
          <w:rFonts w:hint="eastAsia" w:ascii="Arial Regular" w:hAnsi="Arial Regular" w:cs="Arial Regular"/>
          <w:sz w:val="24"/>
          <w:szCs w:val="24"/>
          <w:lang w:val="en-US" w:eastAsia="zh-CN"/>
        </w:rPr>
        <w:t>7</w:t>
      </w:r>
      <w:r>
        <w:rPr>
          <w:rFonts w:hint="default" w:ascii="Arial Regular" w:hAnsi="Arial Regular" w:cs="Arial Regular"/>
          <w:sz w:val="24"/>
          <w:szCs w:val="24"/>
          <w:lang w:eastAsia="zh-CN"/>
        </w:rPr>
        <w:t>.2 The product will have normal slight heating during use.</w:t>
      </w:r>
    </w:p>
    <w:p>
      <w:pPr>
        <w:bidi w:val="0"/>
        <w:spacing w:line="360" w:lineRule="auto"/>
        <w:jc w:val="both"/>
        <w:rPr>
          <w:rFonts w:hint="default" w:ascii="Arial Regular" w:hAnsi="Arial Regular" w:cs="Arial Regular"/>
          <w:sz w:val="24"/>
          <w:szCs w:val="24"/>
          <w:lang w:eastAsia="zh-CN"/>
        </w:rPr>
      </w:pPr>
      <w:r>
        <w:rPr>
          <w:rFonts w:hint="eastAsia" w:ascii="Arial Regular" w:hAnsi="Arial Regular" w:cs="Arial Regular"/>
          <w:sz w:val="24"/>
          <w:szCs w:val="24"/>
          <w:lang w:val="en-US" w:eastAsia="zh-CN"/>
        </w:rPr>
        <w:t>7</w:t>
      </w:r>
      <w:r>
        <w:rPr>
          <w:rFonts w:hint="default" w:ascii="Arial Regular" w:hAnsi="Arial Regular" w:cs="Arial Regular"/>
          <w:sz w:val="24"/>
          <w:szCs w:val="24"/>
          <w:lang w:eastAsia="zh-CN"/>
        </w:rPr>
        <w:t>.3 Please do not disassemble the product. Improper disassembly may lead to product damage, leakage, waterproof function failure and other phenomena.</w:t>
      </w:r>
    </w:p>
    <w:p>
      <w:pPr>
        <w:bidi w:val="0"/>
        <w:spacing w:line="360" w:lineRule="auto"/>
        <w:jc w:val="both"/>
        <w:rPr>
          <w:rFonts w:hint="default" w:ascii="Arial Regular" w:hAnsi="Arial Regular" w:cs="Arial Regular"/>
          <w:sz w:val="24"/>
          <w:szCs w:val="24"/>
          <w:highlight w:val="none"/>
          <w:lang w:val="en-US" w:eastAsia="zh-CN"/>
        </w:rPr>
      </w:pPr>
      <w:r>
        <w:rPr>
          <w:rFonts w:hint="eastAsia" w:ascii="Arial Regular" w:hAnsi="Arial Regular" w:cs="Arial Regular"/>
          <w:sz w:val="24"/>
          <w:szCs w:val="24"/>
          <w:lang w:val="en-US" w:eastAsia="zh-CN"/>
        </w:rPr>
        <w:t>7</w:t>
      </w:r>
      <w:r>
        <w:rPr>
          <w:rFonts w:hint="default" w:ascii="Arial Regular" w:hAnsi="Arial Regular" w:cs="Arial Regular"/>
          <w:sz w:val="24"/>
          <w:szCs w:val="24"/>
          <w:lang w:eastAsia="zh-CN"/>
        </w:rPr>
        <w:t>.4 If you have any other questions, please call</w:t>
      </w:r>
      <w:r>
        <w:rPr>
          <w:rFonts w:hint="default" w:ascii="Arial Regular" w:hAnsi="Arial Regular" w:cs="Arial Regular"/>
          <w:sz w:val="24"/>
          <w:szCs w:val="24"/>
          <w:highlight w:val="none"/>
          <w:lang w:eastAsia="zh-CN"/>
        </w:rPr>
        <w:t xml:space="preserve"> </w:t>
      </w:r>
      <w:r>
        <w:rPr>
          <w:rFonts w:hint="eastAsia" w:ascii="Arial Regular" w:hAnsi="Arial Regular" w:cs="Arial Regular"/>
          <w:sz w:val="24"/>
          <w:szCs w:val="24"/>
          <w:highlight w:val="none"/>
          <w:lang w:val="en-US" w:eastAsia="zh-CN"/>
        </w:rPr>
        <w:t>+86-</w:t>
      </w:r>
      <w:r>
        <w:rPr>
          <w:rFonts w:hint="default" w:ascii="Arial Regular" w:hAnsi="Arial Regular" w:cs="Arial Regular"/>
          <w:sz w:val="24"/>
          <w:szCs w:val="24"/>
          <w:highlight w:val="none"/>
          <w:lang w:val="en-US" w:eastAsia="zh-CN"/>
        </w:rPr>
        <w:t>400-669</w:t>
      </w:r>
      <w:r>
        <w:rPr>
          <w:rFonts w:hint="eastAsia" w:ascii="Arial Regular" w:hAnsi="Arial Regular" w:cs="Arial Regular"/>
          <w:sz w:val="24"/>
          <w:szCs w:val="24"/>
          <w:highlight w:val="none"/>
          <w:lang w:val="en-US" w:eastAsia="zh-CN"/>
        </w:rPr>
        <w:t>8</w:t>
      </w:r>
      <w:r>
        <w:rPr>
          <w:rFonts w:hint="default" w:ascii="Arial Regular" w:hAnsi="Arial Regular" w:cs="Arial Regular"/>
          <w:sz w:val="24"/>
          <w:szCs w:val="24"/>
          <w:highlight w:val="none"/>
          <w:lang w:val="en-US" w:eastAsia="zh-CN"/>
        </w:rPr>
        <w:t>-3</w:t>
      </w:r>
      <w:r>
        <w:rPr>
          <w:rFonts w:hint="eastAsia" w:ascii="Arial Regular" w:hAnsi="Arial Regular" w:cs="Arial Regular"/>
          <w:sz w:val="24"/>
          <w:szCs w:val="24"/>
          <w:highlight w:val="none"/>
          <w:lang w:val="en-US" w:eastAsia="zh-CN"/>
        </w:rPr>
        <w:t>65.</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70"/>
      </w:pPr>
      <w:r>
        <w:separator/>
      </w:r>
    </w:p>
  </w:endnote>
  <w:endnote w:type="continuationSeparator" w:id="1">
    <w:p>
      <w:pPr>
        <w:ind w:left="2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old">
    <w:altName w:val="Arial"/>
    <w:panose1 w:val="020B0604020202090204"/>
    <w:charset w:val="00"/>
    <w:family w:val="auto"/>
    <w:pitch w:val="default"/>
    <w:sig w:usb0="00000000" w:usb1="00000000" w:usb2="00000001" w:usb3="00000000" w:csb0="400001BF" w:csb1="DFF70000"/>
  </w:font>
  <w:font w:name="Arial Regular">
    <w:altName w:val="Arial"/>
    <w:panose1 w:val="020B0604020202090204"/>
    <w:charset w:val="00"/>
    <w:family w:val="auto"/>
    <w:pitch w:val="default"/>
    <w:sig w:usb0="00000000" w:usb1="00000000"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70"/>
      </w:pPr>
      <w:r>
        <w:separator/>
      </w:r>
    </w:p>
  </w:footnote>
  <w:footnote w:type="continuationSeparator" w:id="1">
    <w:p>
      <w:pPr>
        <w:ind w:left="27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2D1F3"/>
    <w:multiLevelType w:val="singleLevel"/>
    <w:tmpl w:val="42C2D1F3"/>
    <w:lvl w:ilvl="0" w:tentative="0">
      <w:start w:val="2"/>
      <w:numFmt w:val="decimal"/>
      <w:suff w:val="space"/>
      <w:lvlText w:val="%1."/>
      <w:lvlJc w:val="left"/>
    </w:lvl>
  </w:abstractNum>
  <w:abstractNum w:abstractNumId="1">
    <w:nsid w:val="63A42AB3"/>
    <w:multiLevelType w:val="singleLevel"/>
    <w:tmpl w:val="63A42AB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ZWYxMDYzNTk1NDIxNjI4MDgwZWJkNzIwZDE2MGIifQ=="/>
  </w:docVars>
  <w:rsids>
    <w:rsidRoot w:val="00000000"/>
    <w:rsid w:val="00F84127"/>
    <w:rsid w:val="024916C1"/>
    <w:rsid w:val="024E2B3B"/>
    <w:rsid w:val="02C06796"/>
    <w:rsid w:val="03995352"/>
    <w:rsid w:val="03CD4FFD"/>
    <w:rsid w:val="03CD561D"/>
    <w:rsid w:val="040C4672"/>
    <w:rsid w:val="06593234"/>
    <w:rsid w:val="07407055"/>
    <w:rsid w:val="07CF6808"/>
    <w:rsid w:val="08696B0B"/>
    <w:rsid w:val="08A150E7"/>
    <w:rsid w:val="08F67E2C"/>
    <w:rsid w:val="090F05D4"/>
    <w:rsid w:val="09526381"/>
    <w:rsid w:val="09A922B4"/>
    <w:rsid w:val="0A894EA7"/>
    <w:rsid w:val="0BBD234D"/>
    <w:rsid w:val="0EAC64A8"/>
    <w:rsid w:val="0EDE495B"/>
    <w:rsid w:val="0EEC6B03"/>
    <w:rsid w:val="1061676E"/>
    <w:rsid w:val="11495C97"/>
    <w:rsid w:val="11C214AE"/>
    <w:rsid w:val="13672EF9"/>
    <w:rsid w:val="147E4998"/>
    <w:rsid w:val="14C12A6E"/>
    <w:rsid w:val="176C2B5C"/>
    <w:rsid w:val="179B5AA2"/>
    <w:rsid w:val="18C34941"/>
    <w:rsid w:val="19F932FF"/>
    <w:rsid w:val="1A1B4BBB"/>
    <w:rsid w:val="1A332C89"/>
    <w:rsid w:val="1A336113"/>
    <w:rsid w:val="1BAF18D3"/>
    <w:rsid w:val="1BE71ADA"/>
    <w:rsid w:val="1C501B71"/>
    <w:rsid w:val="1CA01487"/>
    <w:rsid w:val="1CD45667"/>
    <w:rsid w:val="1EA25A65"/>
    <w:rsid w:val="1FA06985"/>
    <w:rsid w:val="20535860"/>
    <w:rsid w:val="207D0C58"/>
    <w:rsid w:val="20D32925"/>
    <w:rsid w:val="20ED4C87"/>
    <w:rsid w:val="215D55EF"/>
    <w:rsid w:val="218D0BA4"/>
    <w:rsid w:val="21FD3DE9"/>
    <w:rsid w:val="23AE163B"/>
    <w:rsid w:val="23E3135F"/>
    <w:rsid w:val="240B7A62"/>
    <w:rsid w:val="24DE4F5D"/>
    <w:rsid w:val="28A7434C"/>
    <w:rsid w:val="28B4535D"/>
    <w:rsid w:val="28D8787D"/>
    <w:rsid w:val="28DB0AF9"/>
    <w:rsid w:val="28E1281C"/>
    <w:rsid w:val="2A400397"/>
    <w:rsid w:val="2B114B57"/>
    <w:rsid w:val="2B9C73F0"/>
    <w:rsid w:val="2CF777DE"/>
    <w:rsid w:val="2D2A5DC3"/>
    <w:rsid w:val="2DB25253"/>
    <w:rsid w:val="2E585A7D"/>
    <w:rsid w:val="2F95560E"/>
    <w:rsid w:val="308B472B"/>
    <w:rsid w:val="30F53262"/>
    <w:rsid w:val="31DF1577"/>
    <w:rsid w:val="31F957A0"/>
    <w:rsid w:val="32660277"/>
    <w:rsid w:val="32744B1E"/>
    <w:rsid w:val="33D0232B"/>
    <w:rsid w:val="34B535A5"/>
    <w:rsid w:val="36011D78"/>
    <w:rsid w:val="3757357E"/>
    <w:rsid w:val="399C6E18"/>
    <w:rsid w:val="39E16ABA"/>
    <w:rsid w:val="39E56582"/>
    <w:rsid w:val="3AB93282"/>
    <w:rsid w:val="3AD679AA"/>
    <w:rsid w:val="3B9436AA"/>
    <w:rsid w:val="3D1E747E"/>
    <w:rsid w:val="3E8D782A"/>
    <w:rsid w:val="3E9C16AE"/>
    <w:rsid w:val="3F3C22DE"/>
    <w:rsid w:val="3F7F3725"/>
    <w:rsid w:val="400A2D59"/>
    <w:rsid w:val="40586246"/>
    <w:rsid w:val="40723A40"/>
    <w:rsid w:val="416E4C51"/>
    <w:rsid w:val="42787C22"/>
    <w:rsid w:val="42A94DF0"/>
    <w:rsid w:val="42E33511"/>
    <w:rsid w:val="4475052B"/>
    <w:rsid w:val="472916A4"/>
    <w:rsid w:val="474E4BE8"/>
    <w:rsid w:val="48007162"/>
    <w:rsid w:val="49CD7299"/>
    <w:rsid w:val="4A0063BC"/>
    <w:rsid w:val="4ABE64FE"/>
    <w:rsid w:val="4B2B00A0"/>
    <w:rsid w:val="4B631C67"/>
    <w:rsid w:val="4C8D2C1D"/>
    <w:rsid w:val="4D096FBA"/>
    <w:rsid w:val="4D696DAF"/>
    <w:rsid w:val="4D9F1E7C"/>
    <w:rsid w:val="4DA509D3"/>
    <w:rsid w:val="4DE614A4"/>
    <w:rsid w:val="4E10728B"/>
    <w:rsid w:val="4EAB28A8"/>
    <w:rsid w:val="4FA22329"/>
    <w:rsid w:val="50A04CD3"/>
    <w:rsid w:val="519E5B59"/>
    <w:rsid w:val="528C0564"/>
    <w:rsid w:val="54133D26"/>
    <w:rsid w:val="54E8116B"/>
    <w:rsid w:val="57474002"/>
    <w:rsid w:val="575B1E20"/>
    <w:rsid w:val="58110269"/>
    <w:rsid w:val="5947794C"/>
    <w:rsid w:val="59B57463"/>
    <w:rsid w:val="5A7C358B"/>
    <w:rsid w:val="5BD12498"/>
    <w:rsid w:val="5D0A4D6E"/>
    <w:rsid w:val="5E217ECB"/>
    <w:rsid w:val="5E2F3934"/>
    <w:rsid w:val="5E5D75B1"/>
    <w:rsid w:val="5E6C14A0"/>
    <w:rsid w:val="5EBD1010"/>
    <w:rsid w:val="5EC35B72"/>
    <w:rsid w:val="5EF94002"/>
    <w:rsid w:val="5F5C5F94"/>
    <w:rsid w:val="60E16E01"/>
    <w:rsid w:val="619209EF"/>
    <w:rsid w:val="62832A48"/>
    <w:rsid w:val="629D7EE5"/>
    <w:rsid w:val="63863063"/>
    <w:rsid w:val="648651F7"/>
    <w:rsid w:val="65594FF5"/>
    <w:rsid w:val="65673B13"/>
    <w:rsid w:val="658A31C5"/>
    <w:rsid w:val="65A655A6"/>
    <w:rsid w:val="65F450EC"/>
    <w:rsid w:val="694868EC"/>
    <w:rsid w:val="6A54445D"/>
    <w:rsid w:val="6A844BDD"/>
    <w:rsid w:val="6AA94E1D"/>
    <w:rsid w:val="6AC20049"/>
    <w:rsid w:val="6B474E0B"/>
    <w:rsid w:val="6BF82AE8"/>
    <w:rsid w:val="6D49705F"/>
    <w:rsid w:val="6D505D9E"/>
    <w:rsid w:val="6D6C1010"/>
    <w:rsid w:val="6DA37C01"/>
    <w:rsid w:val="6E1E64F9"/>
    <w:rsid w:val="6E453DC8"/>
    <w:rsid w:val="6F9DCFE7"/>
    <w:rsid w:val="711E5003"/>
    <w:rsid w:val="723950BA"/>
    <w:rsid w:val="72997617"/>
    <w:rsid w:val="72B74248"/>
    <w:rsid w:val="73DB52F9"/>
    <w:rsid w:val="74AB4130"/>
    <w:rsid w:val="75A03CC9"/>
    <w:rsid w:val="75B76E43"/>
    <w:rsid w:val="765F37BC"/>
    <w:rsid w:val="782A4DAC"/>
    <w:rsid w:val="7890702E"/>
    <w:rsid w:val="79002960"/>
    <w:rsid w:val="79006C8E"/>
    <w:rsid w:val="792D6828"/>
    <w:rsid w:val="7A371DF3"/>
    <w:rsid w:val="7A4730BE"/>
    <w:rsid w:val="7AB209B6"/>
    <w:rsid w:val="7D2C0496"/>
    <w:rsid w:val="7E4C21D2"/>
    <w:rsid w:val="7E882C43"/>
    <w:rsid w:val="7EFC7D8E"/>
    <w:rsid w:val="7F376319"/>
    <w:rsid w:val="E4FFA8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315" w:leftChars="150"/>
      <w:jc w:val="both"/>
    </w:pPr>
    <w:rPr>
      <w:rFonts w:ascii="Calibri" w:hAnsi="Calibri" w:eastAsia="宋体" w:cs="Times New Roman"/>
      <w:kern w:val="2"/>
      <w:sz w:val="1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link w:val="10"/>
    <w:unhideWhenUsed/>
    <w:qFormat/>
    <w:uiPriority w:val="0"/>
    <w:pPr>
      <w:keepNext/>
      <w:keepLines/>
      <w:numPr>
        <w:ilvl w:val="2"/>
        <w:numId w:val="0"/>
      </w:numPr>
      <w:spacing w:before="100" w:beforeLines="0" w:beforeAutospacing="0" w:after="100" w:afterLines="0" w:afterAutospacing="0" w:line="240" w:lineRule="auto"/>
      <w:ind w:left="600" w:leftChars="100" w:hanging="420"/>
      <w:outlineLvl w:val="2"/>
    </w:pPr>
    <w:rPr>
      <w:rFonts w:ascii="Times New Roman" w:hAnsi="Times New Roman"/>
      <w:b/>
      <w:sz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link w:val="4"/>
    <w:qFormat/>
    <w:uiPriority w:val="0"/>
    <w:rPr>
      <w:rFonts w:ascii="Times New Roman" w:hAnsi="Times New Roman"/>
      <w:b/>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1158</Words>
  <Characters>5800</Characters>
  <Lines>0</Lines>
  <Paragraphs>0</Paragraphs>
  <TotalTime>7</TotalTime>
  <ScaleCrop>false</ScaleCrop>
  <LinksUpToDate>false</LinksUpToDate>
  <CharactersWithSpaces>6846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2020-11-30T13:35:00Z</dcterms:created>
  <dc:creator>Administrator</dc:creator>
  <cp:lastModifiedBy>Administrator</cp:lastModifiedBy>
  <dcterms:modified xsi:type="dcterms:W3CDTF">2023-02-13T05:16:40Z</dcterms:modified>
  <dc:title>使用说明书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712B3543793E466EB862152034D5185A</vt:lpwstr>
  </property>
</Properties>
</file>